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ED" w:rsidRDefault="004F2BED" w:rsidP="004F2B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52532D" w:rsidRPr="00825565">
        <w:rPr>
          <w:sz w:val="22"/>
          <w:szCs w:val="22"/>
        </w:rPr>
        <w:t xml:space="preserve">ЗАТВЕРДЖЕНО </w:t>
      </w:r>
    </w:p>
    <w:p w:rsidR="004F2BED" w:rsidRDefault="0052532D" w:rsidP="0077257D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Наглядо</w:t>
      </w:r>
      <w:r w:rsidR="004F2BED">
        <w:rPr>
          <w:sz w:val="22"/>
          <w:szCs w:val="22"/>
        </w:rPr>
        <w:t>вою радою</w:t>
      </w:r>
    </w:p>
    <w:p w:rsidR="0052532D" w:rsidRPr="00825565" w:rsidRDefault="0021620D" w:rsidP="0077257D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7257D">
        <w:rPr>
          <w:sz w:val="22"/>
          <w:szCs w:val="22"/>
        </w:rPr>
        <w:t>р</w:t>
      </w:r>
      <w:r w:rsidR="004F2BED">
        <w:rPr>
          <w:sz w:val="22"/>
          <w:szCs w:val="22"/>
        </w:rPr>
        <w:t>АТ «</w:t>
      </w:r>
      <w:r w:rsidR="00BA6175">
        <w:rPr>
          <w:sz w:val="22"/>
          <w:szCs w:val="22"/>
        </w:rPr>
        <w:t>Львівський інструментальний завод</w:t>
      </w:r>
      <w:r w:rsidR="0052532D">
        <w:rPr>
          <w:sz w:val="22"/>
          <w:szCs w:val="22"/>
        </w:rPr>
        <w:t>»</w:t>
      </w:r>
    </w:p>
    <w:p w:rsidR="0052532D" w:rsidRPr="00825565" w:rsidRDefault="0052532D" w:rsidP="0077257D">
      <w:pPr>
        <w:pStyle w:val="msonormalcxspmiddle"/>
        <w:spacing w:before="0" w:beforeAutospacing="0" w:after="0" w:afterAutospacing="0"/>
        <w:ind w:left="5387"/>
        <w:contextualSpacing/>
        <w:jc w:val="both"/>
        <w:rPr>
          <w:sz w:val="22"/>
          <w:szCs w:val="22"/>
        </w:rPr>
      </w:pPr>
      <w:r w:rsidRPr="00825565">
        <w:rPr>
          <w:sz w:val="22"/>
          <w:szCs w:val="22"/>
        </w:rPr>
        <w:t>протокол</w:t>
      </w:r>
      <w:r w:rsidRPr="00A839C4">
        <w:rPr>
          <w:sz w:val="22"/>
          <w:szCs w:val="22"/>
        </w:rPr>
        <w:t xml:space="preserve"> від </w:t>
      </w:r>
      <w:r w:rsidR="00BA6175" w:rsidRPr="00A839C4">
        <w:rPr>
          <w:sz w:val="22"/>
          <w:szCs w:val="22"/>
        </w:rPr>
        <w:t>21</w:t>
      </w:r>
      <w:r w:rsidR="00BA6175" w:rsidRPr="00A839C4">
        <w:rPr>
          <w:sz w:val="22"/>
          <w:szCs w:val="22"/>
          <w:lang w:val="ru-RU"/>
        </w:rPr>
        <w:t>.03</w:t>
      </w:r>
      <w:r w:rsidR="00F97888" w:rsidRPr="00A839C4">
        <w:rPr>
          <w:sz w:val="22"/>
          <w:szCs w:val="22"/>
          <w:lang w:val="ru-RU"/>
        </w:rPr>
        <w:t>.</w:t>
      </w:r>
      <w:r w:rsidR="00BA6175" w:rsidRPr="00A839C4">
        <w:rPr>
          <w:sz w:val="22"/>
          <w:szCs w:val="22"/>
        </w:rPr>
        <w:t>2023</w:t>
      </w:r>
      <w:r w:rsidR="0021620D" w:rsidRPr="00A839C4">
        <w:rPr>
          <w:sz w:val="22"/>
          <w:szCs w:val="22"/>
        </w:rPr>
        <w:t xml:space="preserve"> № </w:t>
      </w:r>
      <w:r w:rsidR="00BA6175" w:rsidRPr="00A839C4">
        <w:rPr>
          <w:sz w:val="22"/>
          <w:szCs w:val="22"/>
        </w:rPr>
        <w:t>19</w:t>
      </w:r>
    </w:p>
    <w:p w:rsidR="0052532D" w:rsidRPr="00825565" w:rsidRDefault="0052532D" w:rsidP="0052532D">
      <w:pPr>
        <w:pStyle w:val="msonormalcxspmiddle"/>
        <w:spacing w:before="0" w:beforeAutospacing="0" w:after="0" w:afterAutospacing="0"/>
        <w:ind w:left="5940"/>
        <w:contextualSpacing/>
        <w:jc w:val="right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2532D" w:rsidRPr="00825565" w:rsidTr="00A45C92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32D" w:rsidRDefault="0021620D" w:rsidP="00A45C92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</w:t>
            </w:r>
            <w:r w:rsidR="0077257D">
              <w:rPr>
                <w:b/>
                <w:noProof/>
              </w:rPr>
              <w:t>РИВАТНЕ</w:t>
            </w:r>
            <w:r w:rsidR="0052532D">
              <w:rPr>
                <w:b/>
                <w:noProof/>
              </w:rPr>
              <w:t xml:space="preserve"> </w:t>
            </w:r>
            <w:r w:rsidR="0052532D" w:rsidRPr="00825565">
              <w:rPr>
                <w:b/>
                <w:noProof/>
              </w:rPr>
              <w:t>АКЦІОНЕРНЕ ТОВАРИ</w:t>
            </w:r>
            <w:r w:rsidR="0052532D">
              <w:rPr>
                <w:b/>
                <w:noProof/>
              </w:rPr>
              <w:t>СТВО</w:t>
            </w: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«</w:t>
            </w:r>
            <w:r w:rsidR="00BA6175">
              <w:rPr>
                <w:b/>
                <w:noProof/>
              </w:rPr>
              <w:t>ЛЬВІВСЬКИЙ ІНСТРУМЕНТАЛЬНИЙ ЗАВОД</w:t>
            </w:r>
            <w:r w:rsidRPr="00825565">
              <w:rPr>
                <w:b/>
                <w:noProof/>
              </w:rPr>
              <w:t>»</w:t>
            </w: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noProof/>
              </w:rPr>
              <w:t xml:space="preserve">(ідентифікаціний код юридичної особи – </w:t>
            </w:r>
            <w:r w:rsidR="00BA6175" w:rsidRPr="00BA6175">
              <w:rPr>
                <w:b/>
                <w:bCs/>
              </w:rPr>
              <w:t>00222290</w:t>
            </w:r>
            <w:r w:rsidRPr="00825565">
              <w:rPr>
                <w:noProof/>
              </w:rPr>
              <w:t>)</w:t>
            </w:r>
          </w:p>
        </w:tc>
      </w:tr>
      <w:tr w:rsidR="0052532D" w:rsidRPr="00825565" w:rsidTr="00A45C92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2532D" w:rsidRPr="00825565" w:rsidRDefault="0052532D" w:rsidP="00A45C92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>БЮЛЕТЕНЬ</w:t>
            </w:r>
          </w:p>
          <w:p w:rsidR="00AC7704" w:rsidRDefault="0052532D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 xml:space="preserve">для </w:t>
            </w:r>
            <w:r w:rsidR="00AC7704">
              <w:rPr>
                <w:b/>
                <w:sz w:val="20"/>
                <w:szCs w:val="20"/>
              </w:rPr>
              <w:t xml:space="preserve">кумулятивного </w:t>
            </w:r>
            <w:r w:rsidRPr="00825565">
              <w:rPr>
                <w:b/>
                <w:sz w:val="20"/>
                <w:szCs w:val="20"/>
              </w:rPr>
              <w:t>голосування на річних Загальних зборах</w:t>
            </w:r>
            <w:r w:rsidR="00D03346">
              <w:rPr>
                <w:b/>
                <w:sz w:val="20"/>
                <w:szCs w:val="20"/>
              </w:rPr>
              <w:t xml:space="preserve">, </w:t>
            </w:r>
          </w:p>
          <w:p w:rsidR="0052532D" w:rsidRPr="00825565" w:rsidRDefault="00D03346" w:rsidP="00A45C92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які проводяться дистанційно </w:t>
            </w:r>
            <w:r w:rsidR="00BA6175">
              <w:rPr>
                <w:b/>
                <w:sz w:val="20"/>
                <w:szCs w:val="20"/>
              </w:rPr>
              <w:t xml:space="preserve">28 квітня 2023 </w:t>
            </w:r>
            <w:r w:rsidR="0052532D" w:rsidRPr="00825565">
              <w:rPr>
                <w:b/>
                <w:sz w:val="20"/>
                <w:szCs w:val="20"/>
              </w:rPr>
              <w:t xml:space="preserve"> року</w:t>
            </w: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825565">
              <w:rPr>
                <w:color w:val="000000"/>
                <w:sz w:val="20"/>
                <w:szCs w:val="20"/>
              </w:rPr>
              <w:t xml:space="preserve">(голосування на дистанційних </w:t>
            </w:r>
            <w:r w:rsidRPr="00825565">
              <w:rPr>
                <w:sz w:val="20"/>
                <w:szCs w:val="20"/>
              </w:rPr>
              <w:t xml:space="preserve">річних Загальних зборах </w:t>
            </w:r>
          </w:p>
          <w:p w:rsidR="0052532D" w:rsidRPr="00825565" w:rsidRDefault="0052532D" w:rsidP="00A45C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7257D">
              <w:rPr>
                <w:sz w:val="20"/>
                <w:szCs w:val="20"/>
              </w:rPr>
              <w:t>риватног</w:t>
            </w:r>
            <w:r w:rsidR="0021620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825565">
              <w:rPr>
                <w:sz w:val="20"/>
                <w:szCs w:val="20"/>
              </w:rPr>
              <w:t>акціонерного товари</w:t>
            </w:r>
            <w:r>
              <w:rPr>
                <w:sz w:val="20"/>
                <w:szCs w:val="20"/>
              </w:rPr>
              <w:t>ства «</w:t>
            </w:r>
            <w:r w:rsidR="00BA6175">
              <w:rPr>
                <w:sz w:val="20"/>
                <w:szCs w:val="20"/>
              </w:rPr>
              <w:t>Львівський інструментальний завод</w:t>
            </w:r>
            <w:r w:rsidRPr="00825565">
              <w:rPr>
                <w:sz w:val="20"/>
                <w:szCs w:val="20"/>
              </w:rPr>
              <w:t>»</w:t>
            </w:r>
            <w:r w:rsidRPr="00825565">
              <w:rPr>
                <w:color w:val="000000"/>
                <w:sz w:val="20"/>
                <w:szCs w:val="20"/>
              </w:rPr>
              <w:t xml:space="preserve"> </w:t>
            </w:r>
          </w:p>
          <w:p w:rsidR="0052532D" w:rsidRPr="00825565" w:rsidRDefault="00326241" w:rsidP="00A45C92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починається </w:t>
            </w:r>
            <w:r w:rsidR="00A839C4">
              <w:rPr>
                <w:color w:val="000000"/>
                <w:sz w:val="20"/>
                <w:szCs w:val="20"/>
                <w:lang w:val="ru-RU"/>
              </w:rPr>
              <w:t>24 квітня</w:t>
            </w:r>
            <w:r w:rsidR="00BA6175">
              <w:rPr>
                <w:color w:val="000000"/>
                <w:sz w:val="20"/>
                <w:szCs w:val="20"/>
              </w:rPr>
              <w:t xml:space="preserve"> 2023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року та завершується о 18 годині</w:t>
            </w:r>
            <w:r w:rsidR="00D03346">
              <w:rPr>
                <w:color w:val="000000"/>
                <w:sz w:val="20"/>
                <w:szCs w:val="20"/>
              </w:rPr>
              <w:t xml:space="preserve"> 00 хв </w:t>
            </w:r>
            <w:r w:rsidR="00BA6175">
              <w:rPr>
                <w:color w:val="000000"/>
                <w:sz w:val="20"/>
                <w:szCs w:val="20"/>
              </w:rPr>
              <w:t>28 квітня 2023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року)</w:t>
            </w:r>
          </w:p>
          <w:p w:rsidR="0052532D" w:rsidRPr="00825565" w:rsidRDefault="0052532D" w:rsidP="00A45C92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52532D" w:rsidRPr="00825565" w:rsidRDefault="0052532D" w:rsidP="00A45C92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Дата проведення</w:t>
            </w:r>
            <w:r w:rsidR="00FB0D4C">
              <w:rPr>
                <w:sz w:val="20"/>
                <w:szCs w:val="20"/>
              </w:rPr>
              <w:t xml:space="preserve"> дистанційних</w:t>
            </w:r>
            <w:r w:rsidRPr="00825565">
              <w:rPr>
                <w:sz w:val="20"/>
                <w:szCs w:val="20"/>
              </w:rPr>
              <w:t xml:space="preserve"> річних Загальних зборів:</w:t>
            </w:r>
          </w:p>
        </w:tc>
        <w:tc>
          <w:tcPr>
            <w:tcW w:w="5044" w:type="dxa"/>
            <w:vAlign w:val="center"/>
          </w:tcPr>
          <w:p w:rsidR="0052532D" w:rsidRPr="00825565" w:rsidRDefault="00BA6175" w:rsidP="00A45C92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квітня 2023</w:t>
            </w:r>
            <w:r w:rsidR="0052532D" w:rsidRPr="00825565">
              <w:rPr>
                <w:color w:val="000000"/>
                <w:sz w:val="20"/>
                <w:szCs w:val="20"/>
              </w:rPr>
              <w:t xml:space="preserve"> року</w:t>
            </w:r>
          </w:p>
        </w:tc>
      </w:tr>
      <w:tr w:rsidR="0052532D" w:rsidRPr="00825565" w:rsidTr="00A45C92"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2532D" w:rsidRPr="00825565" w:rsidTr="00A45C92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Реквізити акціонера:</w:t>
            </w:r>
          </w:p>
        </w:tc>
      </w:tr>
      <w:tr w:rsidR="0052532D" w:rsidRPr="00825565" w:rsidTr="00A45C92">
        <w:trPr>
          <w:trHeight w:val="830"/>
        </w:trPr>
        <w:tc>
          <w:tcPr>
            <w:tcW w:w="4928" w:type="dxa"/>
            <w:vAlign w:val="center"/>
          </w:tcPr>
          <w:p w:rsidR="0052532D" w:rsidRPr="00825565" w:rsidRDefault="00372FE4" w:rsidP="00A45C92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372FE4">
              <w:rPr>
                <w:bCs/>
                <w:color w:val="000000"/>
                <w:sz w:val="20"/>
                <w:szCs w:val="20"/>
              </w:rPr>
              <w:t>Прізвище, ім’я та по батькові акціонера</w:t>
            </w:r>
            <w:r w:rsidR="0052532D" w:rsidRPr="00825565">
              <w:rPr>
                <w:bCs/>
                <w:color w:val="000000"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580"/>
        </w:trPr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900"/>
        </w:trPr>
        <w:tc>
          <w:tcPr>
            <w:tcW w:w="4928" w:type="dxa"/>
            <w:vAlign w:val="center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>або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8255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52532D" w:rsidRPr="00280A5B" w:rsidRDefault="0052532D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52532D" w:rsidRPr="00825565" w:rsidTr="00A45C92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sz w:val="20"/>
                <w:szCs w:val="20"/>
              </w:rPr>
            </w:pPr>
            <w:r w:rsidRPr="00825565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52532D" w:rsidRPr="00825565" w:rsidTr="00A45C92">
        <w:trPr>
          <w:trHeight w:val="1100"/>
        </w:trPr>
        <w:tc>
          <w:tcPr>
            <w:tcW w:w="4928" w:type="dxa"/>
            <w:vAlign w:val="center"/>
          </w:tcPr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батькові/ Найменування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(а також прізвище, ім</w:t>
            </w:r>
            <w:r>
              <w:rPr>
                <w:sz w:val="20"/>
                <w:szCs w:val="20"/>
              </w:rPr>
              <w:t>’</w:t>
            </w:r>
            <w:r w:rsidRPr="004503F9">
              <w:rPr>
                <w:sz w:val="20"/>
                <w:szCs w:val="20"/>
              </w:rPr>
              <w:t>я та по батькові фізичної</w:t>
            </w:r>
          </w:p>
          <w:p w:rsidR="004503F9" w:rsidRPr="004503F9" w:rsidRDefault="004503F9" w:rsidP="004503F9">
            <w:pPr>
              <w:contextualSpacing/>
              <w:rPr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особи – представника юридичної особи –</w:t>
            </w:r>
          </w:p>
          <w:p w:rsidR="0052532D" w:rsidRPr="00825565" w:rsidRDefault="004503F9" w:rsidP="004503F9">
            <w:pPr>
              <w:contextualSpacing/>
              <w:rPr>
                <w:i/>
                <w:sz w:val="20"/>
                <w:szCs w:val="20"/>
              </w:rPr>
            </w:pPr>
            <w:r w:rsidRPr="004503F9">
              <w:rPr>
                <w:sz w:val="20"/>
                <w:szCs w:val="20"/>
              </w:rPr>
              <w:t>представника акціонера (за наявності))</w:t>
            </w:r>
          </w:p>
          <w:p w:rsidR="0052532D" w:rsidRPr="00825565" w:rsidRDefault="0052532D" w:rsidP="00A45C92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74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825565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692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825565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52532D" w:rsidRPr="00825565" w:rsidRDefault="0052532D" w:rsidP="00A45C92">
            <w:pPr>
              <w:contextualSpacing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825565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25565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2532D" w:rsidRPr="00825565" w:rsidTr="00A45C92">
        <w:trPr>
          <w:trHeight w:val="628"/>
        </w:trPr>
        <w:tc>
          <w:tcPr>
            <w:tcW w:w="4928" w:type="dxa"/>
          </w:tcPr>
          <w:p w:rsidR="0052532D" w:rsidRPr="00825565" w:rsidRDefault="0052532D" w:rsidP="00A45C92">
            <w:pPr>
              <w:contextualSpacing/>
              <w:jc w:val="both"/>
              <w:rPr>
                <w:sz w:val="20"/>
                <w:szCs w:val="20"/>
              </w:rPr>
            </w:pPr>
            <w:r w:rsidRPr="00825565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825565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52532D" w:rsidRPr="00825565" w:rsidRDefault="0052532D" w:rsidP="00A45C92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52532D" w:rsidRPr="00825565" w:rsidTr="00A45C92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52532D" w:rsidRPr="00825565" w:rsidRDefault="0052532D" w:rsidP="00A45C92">
            <w:pPr>
              <w:contextualSpacing/>
              <w:rPr>
                <w:b/>
                <w:bCs/>
                <w:sz w:val="20"/>
                <w:szCs w:val="20"/>
              </w:rPr>
            </w:pPr>
            <w:r w:rsidRPr="00825565">
              <w:rPr>
                <w:b/>
                <w:bCs/>
                <w:color w:val="000000"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52532D" w:rsidRPr="00825565" w:rsidTr="00A45C92">
        <w:trPr>
          <w:trHeight w:val="115"/>
        </w:trPr>
        <w:tc>
          <w:tcPr>
            <w:tcW w:w="312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  <w:tc>
          <w:tcPr>
            <w:tcW w:w="320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25565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52532D" w:rsidRPr="00825565" w:rsidTr="00A45C92">
        <w:trPr>
          <w:trHeight w:val="115"/>
        </w:trPr>
        <w:tc>
          <w:tcPr>
            <w:tcW w:w="2827" w:type="dxa"/>
            <w:gridSpan w:val="9"/>
            <w:vMerge/>
          </w:tcPr>
          <w:p w:rsidR="0052532D" w:rsidRPr="00825565" w:rsidRDefault="0052532D" w:rsidP="00A45C92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52532D" w:rsidRPr="00825565" w:rsidRDefault="0052532D" w:rsidP="00A45C92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825565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280A5B" w:rsidRPr="00280A5B" w:rsidRDefault="00280A5B" w:rsidP="0052532D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52532D" w:rsidRPr="00825565" w:rsidTr="00A45C92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52532D" w:rsidRPr="00825565" w:rsidRDefault="00AC7704" w:rsidP="00A45C92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Кумулятивне г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олосування 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з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питан</w:t>
            </w:r>
            <w:r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867369">
              <w:rPr>
                <w:rFonts w:ascii="Garamond" w:hAnsi="Garamond"/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:rsidR="00280A5B" w:rsidRPr="00280A5B" w:rsidRDefault="00280A5B" w:rsidP="00AC7704">
      <w:pPr>
        <w:rPr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5102"/>
      </w:tblGrid>
      <w:tr w:rsidR="00AC7704" w:rsidRPr="00867369" w:rsidTr="00280A5B">
        <w:trPr>
          <w:trHeight w:val="498"/>
        </w:trPr>
        <w:tc>
          <w:tcPr>
            <w:tcW w:w="2457" w:type="pct"/>
            <w:vAlign w:val="center"/>
          </w:tcPr>
          <w:p w:rsidR="00AC7704" w:rsidRPr="00867369" w:rsidRDefault="00AC7704" w:rsidP="00E81D40">
            <w:pPr>
              <w:contextualSpacing/>
              <w:jc w:val="both"/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Питання порядку денного № </w:t>
            </w:r>
            <w:r w:rsidR="0077257D"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5</w:t>
            </w:r>
            <w:r w:rsidRPr="00867369"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2543" w:type="pct"/>
            <w:vAlign w:val="center"/>
          </w:tcPr>
          <w:p w:rsidR="00AC7704" w:rsidRPr="00867369" w:rsidRDefault="0077257D" w:rsidP="004418C1">
            <w:pPr>
              <w:pStyle w:val="a8"/>
              <w:contextualSpacing/>
              <w:rPr>
                <w:rFonts w:ascii="Garamond" w:hAnsi="Garamond"/>
                <w:b/>
                <w:sz w:val="20"/>
                <w:szCs w:val="20"/>
                <w:lang w:val="uk-UA" w:eastAsia="ru-R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5</w:t>
            </w:r>
            <w:r w:rsidR="00AC7704" w:rsidRPr="00867369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 xml:space="preserve"> Про</w:t>
            </w:r>
            <w:r w:rsidR="00AC7704" w:rsidRPr="00867369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о</w:t>
            </w:r>
            <w:r w:rsidR="00AC7704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брання членів Наглядової ради Товариства</w:t>
            </w:r>
            <w:r w:rsidR="00AC7704" w:rsidRPr="00867369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.</w:t>
            </w:r>
          </w:p>
        </w:tc>
      </w:tr>
      <w:tr w:rsidR="00AC7704" w:rsidRPr="00867369" w:rsidTr="00280A5B">
        <w:trPr>
          <w:trHeight w:val="498"/>
        </w:trPr>
        <w:tc>
          <w:tcPr>
            <w:tcW w:w="2457" w:type="pct"/>
            <w:vAlign w:val="center"/>
          </w:tcPr>
          <w:p w:rsidR="00AC7704" w:rsidRDefault="00AC7704" w:rsidP="004418C1">
            <w:pPr>
              <w:contextualSpacing/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color w:val="000000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2543" w:type="pct"/>
            <w:vAlign w:val="center"/>
          </w:tcPr>
          <w:p w:rsidR="00AC7704" w:rsidRDefault="00BA6175" w:rsidP="00BA6175">
            <w:pPr>
              <w:pStyle w:val="a8"/>
              <w:contextualSpacing/>
              <w:rPr>
                <w:rFonts w:ascii="Garamond" w:hAnsi="Garamond"/>
                <w:b/>
                <w:sz w:val="20"/>
                <w:szCs w:val="20"/>
                <w:lang w:val="uk-UA" w:eastAsia="ru-R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2</w:t>
            </w:r>
            <w:r w:rsidR="00AC7704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два</w:t>
            </w:r>
            <w:r w:rsidR="00AC7704">
              <w:rPr>
                <w:rFonts w:ascii="Garamond" w:hAnsi="Garamond"/>
                <w:b/>
                <w:sz w:val="20"/>
                <w:szCs w:val="20"/>
                <w:lang w:val="uk-UA" w:eastAsia="ru-RU"/>
              </w:rPr>
              <w:t>)</w:t>
            </w:r>
          </w:p>
        </w:tc>
      </w:tr>
    </w:tbl>
    <w:p w:rsidR="00280A5B" w:rsidRPr="00AC7704" w:rsidRDefault="00280A5B" w:rsidP="00AC770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6"/>
        <w:gridCol w:w="7913"/>
      </w:tblGrid>
      <w:tr w:rsidR="00280A5B" w:rsidRPr="00867369" w:rsidTr="00280A5B">
        <w:trPr>
          <w:trHeight w:val="551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280A5B" w:rsidRPr="00867369" w:rsidRDefault="00280A5B" w:rsidP="00C00BF7">
            <w:pPr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Кількість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кумулятивних </w:t>
            </w: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голосів, що належать акціонеру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, для кумулятивного голосування по питанню № </w:t>
            </w:r>
            <w:r w:rsidR="0077257D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5</w:t>
            </w:r>
            <w:r w:rsidRPr="00867369"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4A7">
              <w:rPr>
                <w:rFonts w:ascii="Garamond" w:hAnsi="Garamond"/>
                <w:b/>
                <w:bCs/>
                <w:color w:val="000000"/>
                <w:sz w:val="20"/>
                <w:szCs w:val="20"/>
                <w:vertAlign w:val="superscript"/>
              </w:rPr>
              <w:t>1, 2</w:t>
            </w:r>
          </w:p>
        </w:tc>
      </w:tr>
      <w:tr w:rsidR="00280A5B" w:rsidRPr="00867369" w:rsidTr="00280A5B">
        <w:trPr>
          <w:trHeight w:val="115"/>
        </w:trPr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50553A" w:rsidRDefault="00280A5B" w:rsidP="004418C1">
            <w:pPr>
              <w:contextualSpacing/>
              <w:jc w:val="both"/>
              <w:rPr>
                <w:bCs/>
                <w:lang w:val="en-US"/>
              </w:rPr>
            </w:pPr>
          </w:p>
        </w:tc>
        <w:tc>
          <w:tcPr>
            <w:tcW w:w="109" w:type="pct"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E25CA0" w:rsidRDefault="00280A5B" w:rsidP="004418C1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280A5B" w:rsidRPr="00867369" w:rsidTr="00280A5B">
        <w:trPr>
          <w:trHeight w:val="115"/>
        </w:trPr>
        <w:tc>
          <w:tcPr>
            <w:tcW w:w="1095" w:type="pct"/>
            <w:gridSpan w:val="10"/>
            <w:vMerge w:val="restart"/>
            <w:vAlign w:val="center"/>
          </w:tcPr>
          <w:p w:rsidR="00280A5B" w:rsidRPr="001C61FC" w:rsidRDefault="00280A5B" w:rsidP="004418C1">
            <w:pPr>
              <w:contextualSpacing/>
              <w:jc w:val="center"/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</w:pPr>
            <w:r w:rsidRPr="00867369"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 xml:space="preserve">(кількість голосів </w:t>
            </w:r>
            <w:r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>числом</w:t>
            </w:r>
            <w:r w:rsidRPr="00867369">
              <w:rPr>
                <w:rFonts w:ascii="Garamond" w:hAnsi="Garamond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905" w:type="pct"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80A5B" w:rsidRPr="00867369" w:rsidTr="00280A5B">
        <w:trPr>
          <w:trHeight w:val="115"/>
        </w:trPr>
        <w:tc>
          <w:tcPr>
            <w:tcW w:w="1095" w:type="pct"/>
            <w:gridSpan w:val="10"/>
            <w:vMerge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867369" w:rsidRDefault="00280A5B" w:rsidP="004418C1">
            <w:pPr>
              <w:contextualSpacing/>
              <w:jc w:val="righ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80A5B" w:rsidRPr="00651C61" w:rsidTr="00280A5B">
        <w:trPr>
          <w:trHeight w:val="115"/>
        </w:trPr>
        <w:tc>
          <w:tcPr>
            <w:tcW w:w="1095" w:type="pct"/>
            <w:gridSpan w:val="10"/>
            <w:vMerge/>
          </w:tcPr>
          <w:p w:rsidR="00280A5B" w:rsidRPr="00867369" w:rsidRDefault="00280A5B" w:rsidP="004418C1">
            <w:pPr>
              <w:contextualSpacing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3905" w:type="pct"/>
          </w:tcPr>
          <w:p w:rsidR="00280A5B" w:rsidRPr="00651C61" w:rsidRDefault="00280A5B" w:rsidP="004418C1">
            <w:pPr>
              <w:contextualSpacing/>
              <w:jc w:val="center"/>
              <w:rPr>
                <w:rFonts w:ascii="Garamond" w:hAnsi="Garamond"/>
                <w:bCs/>
                <w:i/>
                <w:sz w:val="20"/>
                <w:szCs w:val="20"/>
                <w:lang w:val="en-US"/>
              </w:rPr>
            </w:pPr>
            <w:r w:rsidRPr="00867369">
              <w:rPr>
                <w:rFonts w:ascii="Garamond" w:hAnsi="Garamond"/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280A5B" w:rsidRDefault="00280A5B" w:rsidP="00280A5B">
      <w:pPr>
        <w:jc w:val="both"/>
        <w:rPr>
          <w:rFonts w:ascii="Garamond" w:hAnsi="Garamond"/>
          <w:i/>
          <w:sz w:val="20"/>
        </w:rPr>
      </w:pPr>
      <w:r w:rsidRPr="008D04A7">
        <w:rPr>
          <w:rFonts w:ascii="Garamond" w:hAnsi="Garamond"/>
          <w:i/>
          <w:sz w:val="20"/>
          <w:vertAlign w:val="superscript"/>
        </w:rPr>
        <w:t>1</w:t>
      </w:r>
      <w:r w:rsidRPr="00845EED">
        <w:rPr>
          <w:rFonts w:ascii="Garamond" w:hAnsi="Garamond"/>
          <w:i/>
          <w:sz w:val="20"/>
        </w:rPr>
        <w:t xml:space="preserve"> для визначення кількості кумулятивних голосів (для голосування по цьому питанню), що вам належать, помножте кількість ваших голосів на </w:t>
      </w:r>
      <w:r>
        <w:rPr>
          <w:rFonts w:ascii="Garamond" w:hAnsi="Garamond"/>
          <w:i/>
          <w:sz w:val="20"/>
        </w:rPr>
        <w:t>загальну</w:t>
      </w:r>
      <w:r w:rsidRPr="003946CA">
        <w:rPr>
          <w:rFonts w:ascii="Garamond" w:hAnsi="Garamond"/>
          <w:i/>
          <w:sz w:val="20"/>
        </w:rPr>
        <w:t xml:space="preserve"> кількість членів Наглядової ради Товариства, що обираються шляхом кумулятивного голосування</w:t>
      </w:r>
    </w:p>
    <w:p w:rsidR="00AC7704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  <w:r w:rsidRPr="008D04A7">
        <w:rPr>
          <w:rFonts w:ascii="Garamond" w:hAnsi="Garamond"/>
          <w:i/>
          <w:sz w:val="20"/>
          <w:vertAlign w:val="superscript"/>
          <w:lang w:val="uk-UA"/>
        </w:rPr>
        <w:t>2</w:t>
      </w:r>
      <w:r>
        <w:rPr>
          <w:rFonts w:ascii="Garamond" w:hAnsi="Garamond"/>
          <w:i/>
          <w:sz w:val="20"/>
          <w:lang w:val="uk-UA"/>
        </w:rPr>
        <w:t xml:space="preserve"> 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</w:p>
    <w:p w:rsidR="00280A5B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280A5B" w:rsidRPr="00932832" w:rsidTr="004418C1">
        <w:trPr>
          <w:trHeight w:val="591"/>
        </w:trPr>
        <w:tc>
          <w:tcPr>
            <w:tcW w:w="15441" w:type="dxa"/>
            <w:shd w:val="clear" w:color="auto" w:fill="auto"/>
          </w:tcPr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Проект рішення з питання порядку денного № </w:t>
            </w:r>
            <w:r w:rsidR="0077257D">
              <w:rPr>
                <w:sz w:val="20"/>
                <w:szCs w:val="20"/>
              </w:rPr>
              <w:t>5</w:t>
            </w:r>
            <w:r w:rsidRPr="00932832">
              <w:rPr>
                <w:sz w:val="20"/>
                <w:szCs w:val="20"/>
              </w:rPr>
              <w:t>:</w:t>
            </w:r>
          </w:p>
          <w:p w:rsidR="00D32636" w:rsidRPr="00932832" w:rsidRDefault="00D32636" w:rsidP="00D32636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Обрати членами Наглядової ради Товариства:</w:t>
            </w:r>
          </w:p>
          <w:p w:rsidR="00280A5B" w:rsidRPr="00932832" w:rsidRDefault="00280A5B" w:rsidP="004418C1">
            <w:pPr>
              <w:tabs>
                <w:tab w:val="num" w:pos="252"/>
              </w:tabs>
              <w:ind w:right="5"/>
              <w:rPr>
                <w:bCs/>
                <w:iCs/>
                <w:color w:val="000000"/>
                <w:sz w:val="20"/>
                <w:szCs w:val="20"/>
              </w:rPr>
            </w:pPr>
          </w:p>
          <w:p w:rsidR="008B0AA9" w:rsidRPr="00932832" w:rsidRDefault="00280A5B" w:rsidP="004418C1">
            <w:pPr>
              <w:jc w:val="both"/>
              <w:rPr>
                <w:color w:val="FF0000"/>
                <w:sz w:val="20"/>
                <w:szCs w:val="20"/>
              </w:rPr>
            </w:pPr>
            <w:r w:rsidRPr="00932832">
              <w:rPr>
                <w:rFonts w:eastAsia="Times-Roman"/>
                <w:b/>
                <w:sz w:val="20"/>
                <w:szCs w:val="20"/>
              </w:rPr>
              <w:t xml:space="preserve">1.1. </w:t>
            </w:r>
            <w:r w:rsidR="00BA6175">
              <w:rPr>
                <w:b/>
                <w:sz w:val="20"/>
                <w:szCs w:val="20"/>
              </w:rPr>
              <w:t>Хомик Оксану Ярославівну</w:t>
            </w:r>
            <w:r w:rsidR="00947D37" w:rsidRPr="00932832">
              <w:rPr>
                <w:sz w:val="20"/>
                <w:szCs w:val="20"/>
              </w:rPr>
              <w:t xml:space="preserve">– представника акціонера Товариства, юридичної особи – </w:t>
            </w:r>
            <w:r w:rsidR="00947D37">
              <w:rPr>
                <w:sz w:val="20"/>
                <w:szCs w:val="20"/>
              </w:rPr>
              <w:t>ТОВ «АРТТЕХБУД» (ЄДРПОУ 40072217)</w:t>
            </w:r>
            <w:r w:rsidR="0091318B">
              <w:rPr>
                <w:sz w:val="20"/>
                <w:szCs w:val="20"/>
              </w:rPr>
              <w:t>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1.2. Рік народження – 19</w:t>
            </w:r>
            <w:r w:rsidR="00BA6175">
              <w:rPr>
                <w:sz w:val="20"/>
                <w:szCs w:val="20"/>
              </w:rPr>
              <w:t>78</w:t>
            </w:r>
            <w:r w:rsidRPr="00932832">
              <w:rPr>
                <w:sz w:val="20"/>
                <w:szCs w:val="20"/>
              </w:rPr>
              <w:t>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lastRenderedPageBreak/>
              <w:t xml:space="preserve">1.3. Пропозиція внесена акціонером – </w:t>
            </w:r>
            <w:r w:rsidR="009D3FAF" w:rsidRPr="00932832">
              <w:rPr>
                <w:sz w:val="20"/>
                <w:szCs w:val="20"/>
              </w:rPr>
              <w:t xml:space="preserve">юридичною особою – </w:t>
            </w:r>
            <w:r w:rsidR="007D5EDB">
              <w:rPr>
                <w:sz w:val="20"/>
                <w:szCs w:val="20"/>
              </w:rPr>
              <w:t>Товариством з обмеженою відповідальність «</w:t>
            </w:r>
            <w:r w:rsidR="00BA6175">
              <w:rPr>
                <w:sz w:val="20"/>
                <w:szCs w:val="20"/>
              </w:rPr>
              <w:t>АРТТЕХБУД</w:t>
            </w:r>
            <w:r w:rsidR="007D5EDB">
              <w:rPr>
                <w:sz w:val="20"/>
                <w:szCs w:val="20"/>
              </w:rPr>
              <w:t>», якому</w:t>
            </w:r>
            <w:r w:rsidR="009D3FAF" w:rsidRPr="00932832">
              <w:rPr>
                <w:sz w:val="20"/>
                <w:szCs w:val="20"/>
              </w:rPr>
              <w:t xml:space="preserve"> належить </w:t>
            </w:r>
            <w:r w:rsidR="00940DBB" w:rsidRPr="00940DBB">
              <w:rPr>
                <w:sz w:val="20"/>
                <w:szCs w:val="20"/>
              </w:rPr>
              <w:t>2</w:t>
            </w:r>
            <w:r w:rsidR="00940DBB">
              <w:rPr>
                <w:sz w:val="20"/>
                <w:szCs w:val="20"/>
              </w:rPr>
              <w:t> </w:t>
            </w:r>
            <w:r w:rsidR="00940DBB" w:rsidRPr="00940DBB">
              <w:rPr>
                <w:sz w:val="20"/>
                <w:szCs w:val="20"/>
              </w:rPr>
              <w:t>739 763</w:t>
            </w:r>
            <w:r w:rsidR="009D3FAF" w:rsidRPr="00B2443A">
              <w:rPr>
                <w:sz w:val="20"/>
                <w:szCs w:val="20"/>
              </w:rPr>
              <w:t xml:space="preserve"> штук</w:t>
            </w:r>
            <w:r w:rsidR="00940DBB" w:rsidRPr="00B2443A">
              <w:rPr>
                <w:sz w:val="20"/>
                <w:szCs w:val="20"/>
              </w:rPr>
              <w:t>и</w:t>
            </w:r>
            <w:r w:rsidR="009D3FAF" w:rsidRPr="00B2443A">
              <w:rPr>
                <w:sz w:val="20"/>
                <w:szCs w:val="20"/>
              </w:rPr>
              <w:t xml:space="preserve"> простих</w:t>
            </w:r>
            <w:r w:rsidR="009D3FAF" w:rsidRPr="00C85F15">
              <w:rPr>
                <w:sz w:val="20"/>
                <w:szCs w:val="20"/>
              </w:rPr>
              <w:t xml:space="preserve"> іменних акцій.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1.4. Акціями Товариства не володіє.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1.5. </w:t>
            </w:r>
            <w:r w:rsidR="009D3FAF" w:rsidRPr="00B2443A">
              <w:rPr>
                <w:sz w:val="20"/>
                <w:szCs w:val="20"/>
              </w:rPr>
              <w:t xml:space="preserve">Освіта вища. , рік закінчення </w:t>
            </w:r>
            <w:r w:rsidR="00115233" w:rsidRPr="00B2443A">
              <w:rPr>
                <w:sz w:val="20"/>
                <w:szCs w:val="20"/>
              </w:rPr>
              <w:t>2001</w:t>
            </w:r>
            <w:r w:rsidR="009D3FAF" w:rsidRPr="00B2443A">
              <w:rPr>
                <w:sz w:val="20"/>
                <w:szCs w:val="20"/>
              </w:rPr>
              <w:t xml:space="preserve">, спеціальність – </w:t>
            </w:r>
            <w:r w:rsidR="00115233" w:rsidRPr="00B2443A">
              <w:rPr>
                <w:sz w:val="20"/>
                <w:szCs w:val="20"/>
              </w:rPr>
              <w:t>Фінанси</w:t>
            </w:r>
            <w:r w:rsidR="009D3FAF" w:rsidRPr="00B2443A">
              <w:rPr>
                <w:sz w:val="20"/>
                <w:szCs w:val="20"/>
              </w:rPr>
              <w:t>.</w:t>
            </w:r>
          </w:p>
          <w:p w:rsidR="009D3FAF" w:rsidRPr="00B2443A" w:rsidRDefault="00280A5B" w:rsidP="009D3FAF">
            <w:pPr>
              <w:ind w:hanging="10"/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1.6. </w:t>
            </w:r>
            <w:r w:rsidRPr="00B2443A">
              <w:rPr>
                <w:sz w:val="20"/>
                <w:szCs w:val="20"/>
              </w:rPr>
              <w:t>Місце роботи –</w:t>
            </w:r>
            <w:r w:rsidR="009D3FAF" w:rsidRPr="00B2443A">
              <w:rPr>
                <w:sz w:val="20"/>
                <w:szCs w:val="20"/>
              </w:rPr>
              <w:t>.</w:t>
            </w:r>
            <w:r w:rsidR="00940DBB" w:rsidRPr="00940DBB">
              <w:rPr>
                <w:sz w:val="20"/>
                <w:szCs w:val="20"/>
              </w:rPr>
              <w:t xml:space="preserve"> </w:t>
            </w:r>
            <w:r w:rsidR="00940DBB" w:rsidRPr="00940DBB">
              <w:rPr>
                <w:sz w:val="20"/>
                <w:szCs w:val="20"/>
              </w:rPr>
              <w:t>ТзОВ "Гупа компанiй ТКС"</w:t>
            </w:r>
          </w:p>
          <w:p w:rsidR="00C22D5F" w:rsidRPr="00B2443A" w:rsidRDefault="00280A5B" w:rsidP="00C22D5F">
            <w:pPr>
              <w:ind w:hanging="10"/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1.7. </w:t>
            </w:r>
            <w:r w:rsidRPr="00B2443A">
              <w:rPr>
                <w:sz w:val="20"/>
                <w:szCs w:val="20"/>
              </w:rPr>
              <w:t>Інформація про стаж роботи протягом останніх п’яти років:</w:t>
            </w:r>
            <w:r w:rsidR="00C22D5F" w:rsidRPr="00B2443A">
              <w:rPr>
                <w:sz w:val="20"/>
                <w:szCs w:val="20"/>
              </w:rPr>
              <w:t>.</w:t>
            </w:r>
            <w:r w:rsidR="00940DBB" w:rsidRPr="00B2443A">
              <w:rPr>
                <w:sz w:val="20"/>
                <w:szCs w:val="20"/>
              </w:rPr>
              <w:t xml:space="preserve"> </w:t>
            </w:r>
            <w:r w:rsidR="00940DBB" w:rsidRPr="00940DBB">
              <w:rPr>
                <w:sz w:val="20"/>
                <w:szCs w:val="20"/>
              </w:rPr>
              <w:t>ТзОВ "Гупа компанiй ТКС"</w:t>
            </w:r>
            <w:r w:rsidR="00940DBB" w:rsidRPr="00940DBB">
              <w:rPr>
                <w:sz w:val="20"/>
                <w:szCs w:val="20"/>
              </w:rPr>
              <w:t>, директор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1.8. Відсутня непогашена (незнята) судимість.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1.9. Відсутня заборона обіймати певні посади та/або займатись певною діяльністю.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1.10. Не є афілійованою особою Товариства.</w:t>
            </w:r>
          </w:p>
          <w:p w:rsidR="00280A5B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1.11. Акц</w:t>
            </w:r>
            <w:r w:rsidR="005D489D">
              <w:rPr>
                <w:sz w:val="20"/>
                <w:szCs w:val="20"/>
              </w:rPr>
              <w:t xml:space="preserve">іонерів Товариства - власників 10 </w:t>
            </w:r>
            <w:r w:rsidRPr="00932832">
              <w:rPr>
                <w:sz w:val="20"/>
                <w:szCs w:val="20"/>
              </w:rPr>
              <w:t xml:space="preserve">і більше відсотків простих акцій та посадових осіб Товариства, які є афілійованими особами </w:t>
            </w:r>
            <w:r w:rsidR="005D489D">
              <w:rPr>
                <w:sz w:val="20"/>
                <w:szCs w:val="20"/>
              </w:rPr>
              <w:t>Хомик О.Я</w:t>
            </w:r>
            <w:r w:rsidR="00C22D5F" w:rsidRPr="00932832">
              <w:rPr>
                <w:sz w:val="20"/>
                <w:szCs w:val="20"/>
              </w:rPr>
              <w:t>.</w:t>
            </w:r>
            <w:r w:rsidRPr="00932832">
              <w:rPr>
                <w:sz w:val="20"/>
                <w:szCs w:val="20"/>
              </w:rPr>
              <w:t>, немає.</w:t>
            </w:r>
          </w:p>
          <w:p w:rsidR="005D489D" w:rsidRPr="00B2443A" w:rsidRDefault="005D489D" w:rsidP="00441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2832">
              <w:rPr>
                <w:sz w:val="20"/>
                <w:szCs w:val="20"/>
              </w:rPr>
              <w:t>.12.</w:t>
            </w:r>
            <w:r w:rsidRPr="00B244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Хомик О.Я.</w:t>
            </w:r>
            <w:r w:rsidRPr="00932832">
              <w:rPr>
                <w:sz w:val="20"/>
                <w:szCs w:val="20"/>
              </w:rPr>
              <w:t xml:space="preserve">. є представником акціонера Товариства – юридичної особи – </w:t>
            </w:r>
            <w:r>
              <w:rPr>
                <w:sz w:val="20"/>
                <w:szCs w:val="20"/>
              </w:rPr>
              <w:t>Товариством з обмеженою відповідальність «АРТТЕХБУД», якому</w:t>
            </w:r>
            <w:r w:rsidRPr="00932832">
              <w:rPr>
                <w:sz w:val="20"/>
                <w:szCs w:val="20"/>
              </w:rPr>
              <w:t xml:space="preserve"> належить </w:t>
            </w:r>
            <w:r w:rsidR="00115233">
              <w:rPr>
                <w:sz w:val="20"/>
                <w:szCs w:val="20"/>
              </w:rPr>
              <w:t>2739763</w:t>
            </w:r>
            <w:r w:rsidRPr="00B2443A">
              <w:rPr>
                <w:sz w:val="20"/>
                <w:szCs w:val="20"/>
              </w:rPr>
              <w:t xml:space="preserve"> штук</w:t>
            </w:r>
            <w:r w:rsidR="00115233" w:rsidRPr="00B2443A">
              <w:rPr>
                <w:sz w:val="20"/>
                <w:szCs w:val="20"/>
              </w:rPr>
              <w:t>и</w:t>
            </w:r>
            <w:r w:rsidRPr="00B2443A">
              <w:rPr>
                <w:sz w:val="20"/>
                <w:szCs w:val="20"/>
              </w:rPr>
              <w:t xml:space="preserve"> простих іменних акцій, що становить  </w:t>
            </w:r>
            <w:r w:rsidR="00115233" w:rsidRPr="00B2443A">
              <w:rPr>
                <w:sz w:val="20"/>
                <w:szCs w:val="20"/>
              </w:rPr>
              <w:t>77,66</w:t>
            </w:r>
            <w:r w:rsidRPr="00B2443A">
              <w:rPr>
                <w:sz w:val="20"/>
                <w:szCs w:val="20"/>
              </w:rPr>
              <w:t xml:space="preserve"> % його статутного капіталу.</w:t>
            </w:r>
          </w:p>
          <w:p w:rsidR="00CF168E" w:rsidRPr="00B2443A" w:rsidRDefault="005D489D" w:rsidP="00CF168E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  <w:r w:rsidR="00280A5B" w:rsidRPr="00932832">
              <w:rPr>
                <w:sz w:val="20"/>
                <w:szCs w:val="20"/>
              </w:rPr>
              <w:t>. </w:t>
            </w:r>
            <w:r w:rsidRPr="00B2443A">
              <w:rPr>
                <w:sz w:val="20"/>
                <w:szCs w:val="20"/>
              </w:rPr>
              <w:t>Хомик О.Я</w:t>
            </w:r>
            <w:r w:rsidR="00CF168E" w:rsidRPr="00B2443A">
              <w:rPr>
                <w:sz w:val="20"/>
                <w:szCs w:val="20"/>
              </w:rPr>
              <w:t>. на</w:t>
            </w:r>
            <w:r w:rsidR="007D5EDB" w:rsidRPr="00B2443A">
              <w:rPr>
                <w:sz w:val="20"/>
                <w:szCs w:val="20"/>
              </w:rPr>
              <w:t>дала</w:t>
            </w:r>
            <w:r w:rsidR="00CF168E" w:rsidRPr="00B2443A">
              <w:rPr>
                <w:sz w:val="20"/>
                <w:szCs w:val="20"/>
              </w:rPr>
              <w:t xml:space="preserve"> свою згоду на обрання членом </w:t>
            </w:r>
            <w:r w:rsidR="00CF168E" w:rsidRPr="00932832">
              <w:rPr>
                <w:sz w:val="20"/>
                <w:szCs w:val="20"/>
              </w:rPr>
              <w:t xml:space="preserve">Наглядової ради </w:t>
            </w:r>
            <w:r w:rsidR="00CF168E" w:rsidRPr="00B2443A">
              <w:rPr>
                <w:sz w:val="20"/>
                <w:szCs w:val="20"/>
              </w:rPr>
              <w:t>Товариства. У письмовій заяві кандидата вказані усі необхідні відомості.</w:t>
            </w:r>
          </w:p>
          <w:p w:rsidR="00CF168E" w:rsidRPr="00932832" w:rsidRDefault="00CF168E" w:rsidP="004418C1">
            <w:pPr>
              <w:framePr w:hSpace="180" w:wrap="around" w:vAnchor="text" w:hAnchor="text" w:x="79" w:y="1"/>
              <w:suppressOverlap/>
              <w:jc w:val="both"/>
              <w:rPr>
                <w:sz w:val="20"/>
                <w:szCs w:val="20"/>
              </w:rPr>
            </w:pPr>
          </w:p>
          <w:p w:rsidR="00505E81" w:rsidRPr="00932832" w:rsidRDefault="00280A5B" w:rsidP="00505E81">
            <w:pPr>
              <w:jc w:val="both"/>
              <w:rPr>
                <w:color w:val="FF0000"/>
                <w:sz w:val="20"/>
                <w:szCs w:val="20"/>
              </w:rPr>
            </w:pPr>
            <w:r w:rsidRPr="00932832">
              <w:rPr>
                <w:rFonts w:eastAsia="Times-Roman"/>
                <w:b/>
                <w:sz w:val="20"/>
                <w:szCs w:val="20"/>
              </w:rPr>
              <w:t xml:space="preserve">2.1. </w:t>
            </w:r>
            <w:r w:rsidR="005D489D">
              <w:rPr>
                <w:b/>
                <w:sz w:val="20"/>
                <w:szCs w:val="20"/>
              </w:rPr>
              <w:t>Макара Андрій Ярославович</w:t>
            </w:r>
            <w:r w:rsidR="00505E81" w:rsidRPr="00932832">
              <w:rPr>
                <w:sz w:val="20"/>
                <w:szCs w:val="20"/>
              </w:rPr>
              <w:t>.</w:t>
            </w:r>
          </w:p>
          <w:p w:rsidR="00280A5B" w:rsidRPr="00932832" w:rsidRDefault="00F55A92" w:rsidP="00441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Рік</w:t>
            </w:r>
            <w:r w:rsidR="005D489D">
              <w:rPr>
                <w:sz w:val="20"/>
                <w:szCs w:val="20"/>
              </w:rPr>
              <w:t xml:space="preserve"> народження – 1971</w:t>
            </w:r>
            <w:r w:rsidR="00280A5B" w:rsidRPr="00932832">
              <w:rPr>
                <w:sz w:val="20"/>
                <w:szCs w:val="20"/>
              </w:rPr>
              <w:t>.</w:t>
            </w:r>
          </w:p>
          <w:p w:rsidR="00CF168E" w:rsidRPr="00C85F15" w:rsidRDefault="00280A5B" w:rsidP="00CF168E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2.3. </w:t>
            </w:r>
            <w:r w:rsidR="00CF168E" w:rsidRPr="00932832">
              <w:rPr>
                <w:sz w:val="20"/>
                <w:szCs w:val="20"/>
              </w:rPr>
              <w:t xml:space="preserve">Пропозиція внесена акціонером – </w:t>
            </w:r>
            <w:r w:rsidR="005D489D">
              <w:rPr>
                <w:sz w:val="20"/>
                <w:szCs w:val="20"/>
              </w:rPr>
              <w:t>Макарою Андрієм Ярославовичем</w:t>
            </w:r>
            <w:r w:rsidR="0002381F">
              <w:rPr>
                <w:sz w:val="20"/>
                <w:szCs w:val="20"/>
              </w:rPr>
              <w:t>, якому</w:t>
            </w:r>
            <w:r w:rsidR="00CF168E" w:rsidRPr="00932832">
              <w:rPr>
                <w:sz w:val="20"/>
                <w:szCs w:val="20"/>
              </w:rPr>
              <w:t xml:space="preserve"> належить </w:t>
            </w:r>
            <w:bookmarkStart w:id="0" w:name="_GoBack"/>
            <w:r w:rsidR="00115233">
              <w:rPr>
                <w:sz w:val="20"/>
                <w:szCs w:val="20"/>
              </w:rPr>
              <w:t xml:space="preserve">34372 </w:t>
            </w:r>
            <w:r w:rsidR="00CF168E" w:rsidRPr="00B2443A">
              <w:rPr>
                <w:sz w:val="20"/>
                <w:szCs w:val="20"/>
              </w:rPr>
              <w:t>штук</w:t>
            </w:r>
            <w:r w:rsidR="00115233" w:rsidRPr="00B2443A">
              <w:rPr>
                <w:sz w:val="20"/>
                <w:szCs w:val="20"/>
              </w:rPr>
              <w:t>и</w:t>
            </w:r>
            <w:r w:rsidR="00CF168E" w:rsidRPr="00B2443A">
              <w:rPr>
                <w:sz w:val="20"/>
                <w:szCs w:val="20"/>
              </w:rPr>
              <w:t xml:space="preserve"> простих</w:t>
            </w:r>
            <w:r w:rsidR="00CF168E" w:rsidRPr="00C85F15">
              <w:rPr>
                <w:sz w:val="20"/>
                <w:szCs w:val="20"/>
              </w:rPr>
              <w:t xml:space="preserve"> іменних акцій.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2.4. </w:t>
            </w:r>
            <w:r w:rsidR="005D489D">
              <w:rPr>
                <w:sz w:val="20"/>
                <w:szCs w:val="20"/>
              </w:rPr>
              <w:t>В</w:t>
            </w:r>
            <w:r w:rsidRPr="00932832">
              <w:rPr>
                <w:sz w:val="20"/>
                <w:szCs w:val="20"/>
              </w:rPr>
              <w:t>олодіє</w:t>
            </w:r>
            <w:r w:rsidR="005D489D">
              <w:rPr>
                <w:sz w:val="20"/>
                <w:szCs w:val="20"/>
              </w:rPr>
              <w:t xml:space="preserve"> акціями Товариства у кількості </w:t>
            </w:r>
            <w:r w:rsidR="00115233">
              <w:rPr>
                <w:sz w:val="20"/>
                <w:szCs w:val="20"/>
              </w:rPr>
              <w:t>34 372</w:t>
            </w:r>
            <w:r w:rsidR="005D489D" w:rsidRPr="00B2443A">
              <w:rPr>
                <w:sz w:val="20"/>
                <w:szCs w:val="20"/>
              </w:rPr>
              <w:t xml:space="preserve"> штук</w:t>
            </w:r>
            <w:r w:rsidR="00115233" w:rsidRPr="00B2443A">
              <w:rPr>
                <w:sz w:val="20"/>
                <w:szCs w:val="20"/>
              </w:rPr>
              <w:t>и</w:t>
            </w:r>
            <w:r w:rsidR="005D489D" w:rsidRPr="00B2443A">
              <w:rPr>
                <w:sz w:val="20"/>
                <w:szCs w:val="20"/>
              </w:rPr>
              <w:t xml:space="preserve"> простих</w:t>
            </w:r>
            <w:r w:rsidR="005D489D" w:rsidRPr="00C85F15">
              <w:rPr>
                <w:sz w:val="20"/>
                <w:szCs w:val="20"/>
              </w:rPr>
              <w:t xml:space="preserve"> іменних акцій</w:t>
            </w:r>
            <w:r w:rsidRPr="00932832">
              <w:rPr>
                <w:sz w:val="20"/>
                <w:szCs w:val="20"/>
              </w:rPr>
              <w:t>.</w:t>
            </w:r>
          </w:p>
          <w:p w:rsidR="00AB6542" w:rsidRPr="00B2443A" w:rsidRDefault="00280A5B" w:rsidP="00AB6542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2.5. </w:t>
            </w:r>
            <w:r w:rsidR="00B92A03" w:rsidRPr="00B2443A">
              <w:rPr>
                <w:sz w:val="20"/>
                <w:szCs w:val="20"/>
              </w:rPr>
              <w:t>Освіта в</w:t>
            </w:r>
            <w:r w:rsidR="00AB6542" w:rsidRPr="00B2443A">
              <w:rPr>
                <w:sz w:val="20"/>
                <w:szCs w:val="20"/>
              </w:rPr>
              <w:t xml:space="preserve">ища, </w:t>
            </w:r>
            <w:r w:rsidR="00115233" w:rsidRPr="00B2443A">
              <w:rPr>
                <w:sz w:val="20"/>
                <w:szCs w:val="20"/>
              </w:rPr>
              <w:t xml:space="preserve"> рік закінчення</w:t>
            </w:r>
            <w:r w:rsidR="00B2443A" w:rsidRPr="00B2443A">
              <w:rPr>
                <w:sz w:val="20"/>
                <w:szCs w:val="20"/>
              </w:rPr>
              <w:t xml:space="preserve"> 2007</w:t>
            </w:r>
            <w:r w:rsidR="00115233" w:rsidRPr="00B2443A">
              <w:rPr>
                <w:sz w:val="20"/>
                <w:szCs w:val="20"/>
              </w:rPr>
              <w:t xml:space="preserve"> , спеціальність - </w:t>
            </w:r>
            <w:r w:rsidR="00B2443A" w:rsidRPr="00B2443A">
              <w:rPr>
                <w:sz w:val="20"/>
                <w:szCs w:val="20"/>
              </w:rPr>
              <w:t>право</w:t>
            </w:r>
            <w:r w:rsidR="0002381F" w:rsidRPr="00B2443A">
              <w:rPr>
                <w:sz w:val="20"/>
                <w:szCs w:val="20"/>
              </w:rPr>
              <w:t>**</w:t>
            </w:r>
            <w:r w:rsidR="00BF4FA2" w:rsidRPr="00B2443A">
              <w:rPr>
                <w:sz w:val="20"/>
                <w:szCs w:val="20"/>
              </w:rPr>
              <w:t>.</w:t>
            </w:r>
          </w:p>
          <w:p w:rsidR="00C85F15" w:rsidRPr="00B2443A" w:rsidRDefault="00C85F15" w:rsidP="00C85F15">
            <w:pPr>
              <w:ind w:hanging="10"/>
              <w:jc w:val="both"/>
              <w:rPr>
                <w:sz w:val="20"/>
                <w:szCs w:val="20"/>
              </w:rPr>
            </w:pPr>
            <w:r w:rsidRPr="00B2443A">
              <w:rPr>
                <w:sz w:val="20"/>
                <w:szCs w:val="20"/>
              </w:rPr>
              <w:t>2.6. Місце роботи –.</w:t>
            </w:r>
            <w:r w:rsidR="0024545D" w:rsidRPr="00B2443A">
              <w:rPr>
                <w:sz w:val="20"/>
                <w:szCs w:val="20"/>
              </w:rPr>
              <w:t>ТОВ «КУА «АКТИВНІ ІНВЕСТИЦІЇ»</w:t>
            </w:r>
          </w:p>
          <w:p w:rsidR="00280A5B" w:rsidRPr="00B2443A" w:rsidRDefault="00280A5B" w:rsidP="004418C1">
            <w:pPr>
              <w:jc w:val="both"/>
              <w:rPr>
                <w:sz w:val="20"/>
                <w:szCs w:val="20"/>
              </w:rPr>
            </w:pPr>
            <w:r w:rsidRPr="00B2443A">
              <w:rPr>
                <w:sz w:val="20"/>
                <w:szCs w:val="20"/>
              </w:rPr>
              <w:t xml:space="preserve">2.7. Інформація про стаж роботи протягом останніх п’яти років: </w:t>
            </w:r>
            <w:r w:rsidR="0024545D" w:rsidRPr="00B2443A">
              <w:rPr>
                <w:sz w:val="20"/>
                <w:szCs w:val="20"/>
              </w:rPr>
              <w:t>ТзОВ "Група компанiй ТКС",</w:t>
            </w:r>
            <w:r w:rsidR="0024545D" w:rsidRPr="00B2443A">
              <w:rPr>
                <w:sz w:val="20"/>
                <w:szCs w:val="20"/>
              </w:rPr>
              <w:t>ке</w:t>
            </w:r>
            <w:r w:rsidR="0024545D" w:rsidRPr="00B2443A">
              <w:rPr>
                <w:sz w:val="20"/>
                <w:szCs w:val="20"/>
              </w:rPr>
              <w:t>рiвник проекту</w:t>
            </w:r>
            <w:r w:rsidR="0024545D" w:rsidRPr="00B2443A">
              <w:rPr>
                <w:sz w:val="20"/>
                <w:szCs w:val="20"/>
              </w:rPr>
              <w:t xml:space="preserve">  до 15.06.2021р, з 16.06.2021 – ТОВ «КУА «АКТИВНІ ІНВЕСТИЦІЇ» - начальник відділу інвестиційного розвитку</w:t>
            </w:r>
            <w:r w:rsidR="00BF4FA2" w:rsidRPr="00B2443A">
              <w:rPr>
                <w:sz w:val="20"/>
                <w:szCs w:val="20"/>
              </w:rPr>
              <w:t>.</w:t>
            </w:r>
          </w:p>
          <w:bookmarkEnd w:id="0"/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2.8. Відсутня непогашена (незнята) судимість.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2.9. Відсутня заборона обіймати певні посади та/або займатись певною діяльністю.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>2.10. Не є афілійованою особою Товариства.</w:t>
            </w:r>
          </w:p>
          <w:p w:rsidR="00280A5B" w:rsidRPr="00932832" w:rsidRDefault="00280A5B" w:rsidP="004418C1">
            <w:pPr>
              <w:jc w:val="both"/>
              <w:rPr>
                <w:sz w:val="20"/>
                <w:szCs w:val="20"/>
              </w:rPr>
            </w:pPr>
            <w:r w:rsidRPr="00932832">
              <w:rPr>
                <w:sz w:val="20"/>
                <w:szCs w:val="20"/>
              </w:rPr>
              <w:t xml:space="preserve">2.11. Акціонерів Товариства - власників 10 і більше відсотків простих акцій та посадових осіб Товариства, які є афілійованими особами </w:t>
            </w:r>
            <w:r w:rsidR="005D489D">
              <w:rPr>
                <w:sz w:val="20"/>
                <w:szCs w:val="20"/>
              </w:rPr>
              <w:t>Макари А.Я</w:t>
            </w:r>
            <w:r w:rsidR="001A0D6A" w:rsidRPr="00932832">
              <w:rPr>
                <w:sz w:val="20"/>
                <w:szCs w:val="20"/>
              </w:rPr>
              <w:t>.</w:t>
            </w:r>
            <w:r w:rsidRPr="00932832">
              <w:rPr>
                <w:sz w:val="20"/>
                <w:szCs w:val="20"/>
              </w:rPr>
              <w:t>, немає.</w:t>
            </w:r>
          </w:p>
          <w:p w:rsidR="00C41CFF" w:rsidRPr="00932832" w:rsidRDefault="005D489D" w:rsidP="00C41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  <w:r w:rsidR="00280A5B" w:rsidRPr="00932832">
              <w:rPr>
                <w:sz w:val="20"/>
                <w:szCs w:val="20"/>
              </w:rPr>
              <w:t>. </w:t>
            </w:r>
            <w:r w:rsidR="001A0D6A" w:rsidRPr="0093283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Макара А.Я</w:t>
            </w:r>
            <w:r w:rsidR="001A0D6A" w:rsidRPr="00932832">
              <w:rPr>
                <w:iCs/>
                <w:sz w:val="20"/>
                <w:szCs w:val="20"/>
              </w:rPr>
              <w:t xml:space="preserve">. надав свою згоду на обрання членом </w:t>
            </w:r>
            <w:r w:rsidR="001A0D6A" w:rsidRPr="00932832">
              <w:rPr>
                <w:sz w:val="20"/>
                <w:szCs w:val="20"/>
              </w:rPr>
              <w:t xml:space="preserve">Наглядової ради </w:t>
            </w:r>
            <w:r w:rsidR="001A0D6A" w:rsidRPr="00932832">
              <w:rPr>
                <w:iCs/>
                <w:sz w:val="20"/>
                <w:szCs w:val="20"/>
              </w:rPr>
              <w:t>Товариства. У письмовій заяві кандидата вказані усі необхідні відомості.</w:t>
            </w:r>
            <w:r w:rsidR="00C41CFF" w:rsidRPr="00932832">
              <w:rPr>
                <w:iCs/>
                <w:sz w:val="20"/>
                <w:szCs w:val="20"/>
              </w:rPr>
              <w:t xml:space="preserve"> </w:t>
            </w:r>
          </w:p>
          <w:p w:rsidR="00280A5B" w:rsidRPr="00131762" w:rsidRDefault="00280A5B" w:rsidP="005D489D">
            <w:pPr>
              <w:jc w:val="both"/>
              <w:rPr>
                <w:sz w:val="20"/>
                <w:szCs w:val="20"/>
              </w:rPr>
            </w:pPr>
          </w:p>
        </w:tc>
      </w:tr>
    </w:tbl>
    <w:p w:rsidR="00280A5B" w:rsidRDefault="00280A5B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p w:rsidR="0030517D" w:rsidRDefault="0030517D" w:rsidP="00280A5B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1B2340" w:rsidRPr="00845EED" w:rsidTr="001B2340">
        <w:trPr>
          <w:trHeight w:val="448"/>
          <w:jc w:val="center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1B2340" w:rsidRPr="00AF6CEE" w:rsidRDefault="001B2340" w:rsidP="004418C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Місце для зазначення акціонером (представником акціонера) кількості голосів, яку він віддає за кожного кандидата:</w:t>
            </w:r>
          </w:p>
        </w:tc>
      </w:tr>
      <w:tr w:rsidR="001B2340" w:rsidRPr="00845EED" w:rsidTr="00AE33CE">
        <w:trPr>
          <w:trHeight w:val="577"/>
          <w:jc w:val="center"/>
        </w:trPr>
        <w:tc>
          <w:tcPr>
            <w:tcW w:w="227" w:type="pct"/>
            <w:vAlign w:val="center"/>
          </w:tcPr>
          <w:p w:rsidR="001B2340" w:rsidRPr="00AF6CEE" w:rsidRDefault="001B2340" w:rsidP="004418C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1B2340" w:rsidRPr="00AF6CEE" w:rsidRDefault="001B2340" w:rsidP="004418C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Кандидат</w:t>
            </w:r>
          </w:p>
        </w:tc>
        <w:tc>
          <w:tcPr>
            <w:tcW w:w="1519" w:type="pct"/>
            <w:gridSpan w:val="10"/>
            <w:vAlign w:val="center"/>
          </w:tcPr>
          <w:p w:rsidR="001B2340" w:rsidRPr="00AF6CEE" w:rsidRDefault="001B2340" w:rsidP="004418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F6CEE">
              <w:rPr>
                <w:rFonts w:ascii="Garamond" w:hAnsi="Garamond"/>
                <w:b/>
                <w:sz w:val="20"/>
                <w:szCs w:val="20"/>
              </w:rPr>
              <w:t>Кількість кумулятивних голосів (числом)</w:t>
            </w:r>
          </w:p>
        </w:tc>
      </w:tr>
      <w:tr w:rsidR="001B2340" w:rsidRPr="00932832" w:rsidTr="00AE33CE">
        <w:trPr>
          <w:trHeight w:val="450"/>
          <w:jc w:val="center"/>
        </w:trPr>
        <w:tc>
          <w:tcPr>
            <w:tcW w:w="227" w:type="pct"/>
          </w:tcPr>
          <w:p w:rsidR="001B2340" w:rsidRPr="00932832" w:rsidRDefault="005D489D" w:rsidP="00441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1B2340" w:rsidRPr="00AE33CE" w:rsidRDefault="005D489D" w:rsidP="005D48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Хомик Оксана Ярославівна</w:t>
            </w:r>
            <w:r w:rsidR="00372E09" w:rsidRPr="00AE33CE">
              <w:rPr>
                <w:b/>
                <w:sz w:val="20"/>
                <w:szCs w:val="20"/>
              </w:rPr>
              <w:t xml:space="preserve"> – </w:t>
            </w:r>
            <w:r w:rsidR="00372E09" w:rsidRPr="00AE33CE">
              <w:rPr>
                <w:sz w:val="20"/>
                <w:szCs w:val="20"/>
              </w:rPr>
              <w:t xml:space="preserve">представник акціонера </w:t>
            </w:r>
            <w:r w:rsidR="00AE33CE" w:rsidRPr="00AE33CE">
              <w:rPr>
                <w:sz w:val="20"/>
                <w:szCs w:val="20"/>
              </w:rPr>
              <w:t>Товариства з обмеженою відповідальність «</w:t>
            </w:r>
            <w:r>
              <w:rPr>
                <w:sz w:val="20"/>
                <w:szCs w:val="20"/>
              </w:rPr>
              <w:t>АРТТЕХБУД</w:t>
            </w:r>
            <w:r w:rsidR="00AE33CE" w:rsidRPr="00AE33CE">
              <w:rPr>
                <w:sz w:val="20"/>
                <w:szCs w:val="20"/>
              </w:rPr>
              <w:t>»</w:t>
            </w:r>
            <w:r w:rsidR="00372E09" w:rsidRPr="00AE33CE">
              <w:rPr>
                <w:sz w:val="20"/>
                <w:szCs w:val="20"/>
              </w:rPr>
              <w:t>.</w:t>
            </w:r>
          </w:p>
        </w:tc>
        <w:tc>
          <w:tcPr>
            <w:tcW w:w="151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</w:tr>
      <w:tr w:rsidR="001B2340" w:rsidRPr="00932832" w:rsidTr="00AE33CE">
        <w:trPr>
          <w:trHeight w:val="450"/>
          <w:jc w:val="center"/>
        </w:trPr>
        <w:tc>
          <w:tcPr>
            <w:tcW w:w="227" w:type="pct"/>
          </w:tcPr>
          <w:p w:rsidR="001B2340" w:rsidRPr="00932832" w:rsidRDefault="005D489D" w:rsidP="004418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1B2340" w:rsidRPr="00932832" w:rsidRDefault="005D489D" w:rsidP="005D48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Макара Андрій Ярославович</w:t>
            </w:r>
          </w:p>
        </w:tc>
        <w:tc>
          <w:tcPr>
            <w:tcW w:w="151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" w:type="pct"/>
          </w:tcPr>
          <w:p w:rsidR="001B2340" w:rsidRPr="00932832" w:rsidRDefault="001B2340" w:rsidP="004418C1">
            <w:pPr>
              <w:jc w:val="both"/>
              <w:rPr>
                <w:sz w:val="20"/>
                <w:szCs w:val="20"/>
              </w:rPr>
            </w:pPr>
          </w:p>
        </w:tc>
      </w:tr>
    </w:tbl>
    <w:p w:rsidR="001B2340" w:rsidRDefault="001B2340" w:rsidP="00280A5B">
      <w:pPr>
        <w:pStyle w:val="a8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30517D" w:rsidRDefault="0030517D" w:rsidP="00280A5B">
      <w:pPr>
        <w:pStyle w:val="a8"/>
        <w:contextualSpacing/>
        <w:rPr>
          <w:rFonts w:ascii="Times New Roman" w:hAnsi="Times New Roman"/>
          <w:sz w:val="20"/>
          <w:szCs w:val="20"/>
          <w:lang w:val="uk-UA"/>
        </w:rPr>
      </w:pPr>
    </w:p>
    <w:p w:rsidR="001B2340" w:rsidRDefault="001B2340" w:rsidP="00280A5B">
      <w:pPr>
        <w:pStyle w:val="a8"/>
        <w:contextualSpacing/>
        <w:rPr>
          <w:sz w:val="20"/>
          <w:szCs w:val="20"/>
          <w:lang w:val="uk-UA"/>
        </w:rPr>
      </w:pPr>
    </w:p>
    <w:p w:rsidR="001B2340" w:rsidRDefault="001B2340" w:rsidP="001B2340">
      <w:pPr>
        <w:pStyle w:val="a8"/>
        <w:contextualSpacing/>
        <w:rPr>
          <w:rFonts w:ascii="Garamond" w:hAnsi="Garamond"/>
          <w:i/>
          <w:sz w:val="20"/>
          <w:lang w:val="uk-UA"/>
        </w:rPr>
      </w:pPr>
    </w:p>
    <w:p w:rsidR="001B2340" w:rsidRDefault="001B2340" w:rsidP="001B2340">
      <w:pPr>
        <w:pStyle w:val="a8"/>
        <w:contextualSpacing/>
        <w:rPr>
          <w:sz w:val="20"/>
          <w:szCs w:val="20"/>
          <w:lang w:val="uk-UA"/>
        </w:rPr>
      </w:pPr>
    </w:p>
    <w:p w:rsidR="0030517D" w:rsidRDefault="0030517D" w:rsidP="001B2340">
      <w:pPr>
        <w:pStyle w:val="a8"/>
        <w:contextualSpacing/>
        <w:rPr>
          <w:sz w:val="20"/>
          <w:szCs w:val="20"/>
          <w:lang w:val="uk-UA"/>
        </w:rPr>
      </w:pPr>
    </w:p>
    <w:p w:rsidR="00C00BF7" w:rsidRPr="00AC7704" w:rsidRDefault="00C00BF7" w:rsidP="001B2340">
      <w:pPr>
        <w:pStyle w:val="a8"/>
        <w:contextualSpacing/>
        <w:rPr>
          <w:sz w:val="20"/>
          <w:szCs w:val="20"/>
          <w:lang w:val="uk-UA"/>
        </w:rPr>
      </w:pPr>
    </w:p>
    <w:sectPr w:rsidR="00C00BF7" w:rsidRPr="00AC7704" w:rsidSect="00A45C92">
      <w:footerReference w:type="default" r:id="rId6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46" w:rsidRDefault="002A0746">
      <w:r>
        <w:separator/>
      </w:r>
    </w:p>
  </w:endnote>
  <w:endnote w:type="continuationSeparator" w:id="0">
    <w:p w:rsidR="002A0746" w:rsidRDefault="002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1E36EA" w:rsidRPr="00651C61" w:rsidTr="00A45C92">
      <w:trPr>
        <w:trHeight w:val="1547"/>
      </w:trPr>
      <w:tc>
        <w:tcPr>
          <w:tcW w:w="9911" w:type="dxa"/>
          <w:gridSpan w:val="6"/>
        </w:tcPr>
        <w:p w:rsidR="001E36EA" w:rsidRPr="005F386D" w:rsidRDefault="001E36EA" w:rsidP="00A45C92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1E36EA" w:rsidRPr="005F386D" w:rsidRDefault="001E36EA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1E36EA" w:rsidRPr="005F386D" w:rsidRDefault="001E36EA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1E36EA" w:rsidRPr="005F386D" w:rsidRDefault="001E36EA" w:rsidP="00A45C92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1E36EA" w:rsidRPr="00651C61" w:rsidTr="00A45C92">
      <w:trPr>
        <w:trHeight w:val="47"/>
      </w:trPr>
      <w:tc>
        <w:tcPr>
          <w:tcW w:w="9911" w:type="dxa"/>
          <w:gridSpan w:val="6"/>
        </w:tcPr>
        <w:p w:rsidR="001E36EA" w:rsidRPr="00AC47E9" w:rsidRDefault="001E36EA" w:rsidP="00A45C92">
          <w:pPr>
            <w:pStyle w:val="a3"/>
            <w:tabs>
              <w:tab w:val="left" w:pos="6730"/>
            </w:tabs>
            <w:rPr>
              <w:sz w:val="20"/>
              <w:lang w:val="uk-UA"/>
            </w:rPr>
          </w:pPr>
        </w:p>
      </w:tc>
    </w:tr>
    <w:tr w:rsidR="001E36EA" w:rsidRPr="00651C61" w:rsidTr="00A45C92">
      <w:tc>
        <w:tcPr>
          <w:tcW w:w="2002" w:type="dxa"/>
          <w:vMerge w:val="restart"/>
          <w:vAlign w:val="center"/>
        </w:tcPr>
        <w:p w:rsidR="001E36EA" w:rsidRPr="00AC47E9" w:rsidRDefault="001E36EA" w:rsidP="00A45C92">
          <w:pPr>
            <w:pStyle w:val="a3"/>
            <w:jc w:val="center"/>
            <w:rPr>
              <w:sz w:val="20"/>
              <w:szCs w:val="22"/>
              <w:lang w:val="uk-UA"/>
            </w:rPr>
          </w:pPr>
          <w:r w:rsidRPr="00AC47E9">
            <w:rPr>
              <w:sz w:val="20"/>
              <w:szCs w:val="22"/>
              <w:lang w:val="uk-UA"/>
            </w:rPr>
            <w:t xml:space="preserve">ст. </w:t>
          </w:r>
          <w:r w:rsidR="009C6392" w:rsidRPr="00AC47E9">
            <w:rPr>
              <w:sz w:val="20"/>
              <w:szCs w:val="22"/>
              <w:lang w:val="uk-UA"/>
            </w:rPr>
            <w:fldChar w:fldCharType="begin"/>
          </w:r>
          <w:r w:rsidRPr="00AC47E9">
            <w:rPr>
              <w:sz w:val="20"/>
              <w:szCs w:val="22"/>
              <w:lang w:val="uk-UA"/>
            </w:rPr>
            <w:instrText>PAGE   \* MERGEFORMAT</w:instrText>
          </w:r>
          <w:r w:rsidR="009C6392" w:rsidRPr="00AC47E9">
            <w:rPr>
              <w:sz w:val="20"/>
              <w:szCs w:val="22"/>
              <w:lang w:val="uk-UA"/>
            </w:rPr>
            <w:fldChar w:fldCharType="separate"/>
          </w:r>
          <w:r w:rsidR="00B2443A">
            <w:rPr>
              <w:noProof/>
              <w:sz w:val="20"/>
              <w:szCs w:val="22"/>
              <w:lang w:val="uk-UA"/>
            </w:rPr>
            <w:t>1</w:t>
          </w:r>
          <w:r w:rsidR="009C6392" w:rsidRPr="00AC47E9">
            <w:rPr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1E36EA" w:rsidRPr="00AC47E9" w:rsidRDefault="001E36EA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1E36EA" w:rsidRPr="00AC47E9" w:rsidRDefault="001E36EA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:rsidR="001E36EA" w:rsidRPr="00AC47E9" w:rsidRDefault="001E36EA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1E36EA" w:rsidRPr="00AC47E9" w:rsidRDefault="001E36EA" w:rsidP="00A45C92">
          <w:pPr>
            <w:pStyle w:val="a3"/>
            <w:tabs>
              <w:tab w:val="clear" w:pos="4819"/>
              <w:tab w:val="clear" w:pos="9639"/>
              <w:tab w:val="center" w:pos="1004"/>
            </w:tabs>
            <w:rPr>
              <w:sz w:val="20"/>
              <w:lang w:val="uk-UA"/>
            </w:rPr>
          </w:pPr>
          <w:r w:rsidRPr="00AC47E9">
            <w:rPr>
              <w:sz w:val="20"/>
              <w:szCs w:val="22"/>
              <w:lang w:val="uk-UA"/>
            </w:rPr>
            <w:t>/</w:t>
          </w:r>
          <w:r w:rsidRPr="00AC47E9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1E36EA" w:rsidRPr="00AC47E9" w:rsidRDefault="001E36EA" w:rsidP="00A45C92">
          <w:pPr>
            <w:pStyle w:val="a3"/>
            <w:jc w:val="right"/>
            <w:rPr>
              <w:sz w:val="20"/>
              <w:szCs w:val="22"/>
              <w:lang w:val="uk-UA"/>
            </w:rPr>
          </w:pPr>
          <w:r w:rsidRPr="00AC47E9">
            <w:rPr>
              <w:sz w:val="20"/>
              <w:szCs w:val="22"/>
              <w:lang w:val="uk-UA"/>
            </w:rPr>
            <w:t>/</w:t>
          </w:r>
        </w:p>
      </w:tc>
    </w:tr>
    <w:tr w:rsidR="001E36EA" w:rsidRPr="00651C61" w:rsidTr="00A45C92">
      <w:tc>
        <w:tcPr>
          <w:tcW w:w="2002" w:type="dxa"/>
          <w:vMerge/>
          <w:tcBorders>
            <w:top w:val="single" w:sz="4" w:space="0" w:color="auto"/>
          </w:tcBorders>
        </w:tcPr>
        <w:p w:rsidR="001E36EA" w:rsidRPr="00AC47E9" w:rsidRDefault="001E36EA" w:rsidP="00A45C92">
          <w:pPr>
            <w:pStyle w:val="a3"/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1E36EA" w:rsidRPr="00AC47E9" w:rsidRDefault="001E36EA" w:rsidP="00A45C92">
          <w:pPr>
            <w:pStyle w:val="a3"/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AC47E9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1E36EA" w:rsidRPr="00AC47E9" w:rsidRDefault="001E36EA" w:rsidP="00A45C92">
          <w:pPr>
            <w:pStyle w:val="a3"/>
            <w:jc w:val="right"/>
            <w:rPr>
              <w:sz w:val="20"/>
              <w:lang w:val="uk-UA"/>
            </w:rPr>
          </w:pPr>
          <w:r w:rsidRPr="00AC47E9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1E36EA" w:rsidRPr="00AC47E9" w:rsidRDefault="001E36EA" w:rsidP="00A45C92">
          <w:pPr>
            <w:pStyle w:val="a3"/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1E36EA" w:rsidRPr="00AC47E9" w:rsidRDefault="001E36EA" w:rsidP="004503F9">
          <w:pPr>
            <w:pStyle w:val="a3"/>
            <w:jc w:val="right"/>
            <w:rPr>
              <w:b/>
              <w:i/>
              <w:sz w:val="20"/>
              <w:szCs w:val="22"/>
              <w:lang w:val="uk-UA"/>
            </w:rPr>
          </w:pPr>
          <w:r w:rsidRPr="00AC47E9">
            <w:rPr>
              <w:b/>
              <w:i/>
              <w:sz w:val="20"/>
              <w:szCs w:val="22"/>
              <w:lang w:val="uk-UA"/>
            </w:rPr>
            <w:t>Прізвище, ім’я та по батькові акціонера</w:t>
          </w:r>
        </w:p>
        <w:p w:rsidR="001E36EA" w:rsidRPr="00AC47E9" w:rsidRDefault="001E36EA" w:rsidP="004503F9">
          <w:pPr>
            <w:pStyle w:val="a3"/>
            <w:jc w:val="right"/>
            <w:rPr>
              <w:sz w:val="20"/>
              <w:lang w:val="uk-UA"/>
            </w:rPr>
          </w:pPr>
          <w:r w:rsidRPr="00AC47E9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1E36EA" w:rsidRPr="007A7892" w:rsidRDefault="001E36EA" w:rsidP="00A45C92">
    <w:pPr>
      <w:pStyle w:val="a3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46" w:rsidRDefault="002A0746">
      <w:r>
        <w:separator/>
      </w:r>
    </w:p>
  </w:footnote>
  <w:footnote w:type="continuationSeparator" w:id="0">
    <w:p w:rsidR="002A0746" w:rsidRDefault="002A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2D"/>
    <w:rsid w:val="0002381F"/>
    <w:rsid w:val="00086171"/>
    <w:rsid w:val="000900C9"/>
    <w:rsid w:val="000D6F9C"/>
    <w:rsid w:val="000E6790"/>
    <w:rsid w:val="00115233"/>
    <w:rsid w:val="00131762"/>
    <w:rsid w:val="001475A1"/>
    <w:rsid w:val="00150853"/>
    <w:rsid w:val="001819A6"/>
    <w:rsid w:val="00185BD6"/>
    <w:rsid w:val="001A0D6A"/>
    <w:rsid w:val="001B2340"/>
    <w:rsid w:val="001B4487"/>
    <w:rsid w:val="001D3571"/>
    <w:rsid w:val="001E36EA"/>
    <w:rsid w:val="00201980"/>
    <w:rsid w:val="00201D82"/>
    <w:rsid w:val="0021620D"/>
    <w:rsid w:val="0023190A"/>
    <w:rsid w:val="002401C6"/>
    <w:rsid w:val="0024545D"/>
    <w:rsid w:val="00255020"/>
    <w:rsid w:val="002565AF"/>
    <w:rsid w:val="00280A5B"/>
    <w:rsid w:val="002A0746"/>
    <w:rsid w:val="002A25F6"/>
    <w:rsid w:val="002A59BD"/>
    <w:rsid w:val="002C61C3"/>
    <w:rsid w:val="00304114"/>
    <w:rsid w:val="00304C6D"/>
    <w:rsid w:val="0030517D"/>
    <w:rsid w:val="00326241"/>
    <w:rsid w:val="00372E09"/>
    <w:rsid w:val="00372FE4"/>
    <w:rsid w:val="00375B6C"/>
    <w:rsid w:val="003834F6"/>
    <w:rsid w:val="003B1CCB"/>
    <w:rsid w:val="003B5D94"/>
    <w:rsid w:val="003C72FA"/>
    <w:rsid w:val="00423D81"/>
    <w:rsid w:val="004418C1"/>
    <w:rsid w:val="004503F9"/>
    <w:rsid w:val="00484BAE"/>
    <w:rsid w:val="004F2BED"/>
    <w:rsid w:val="00505E81"/>
    <w:rsid w:val="0051661C"/>
    <w:rsid w:val="0052532D"/>
    <w:rsid w:val="005A3944"/>
    <w:rsid w:val="005A5B5F"/>
    <w:rsid w:val="005B7A8B"/>
    <w:rsid w:val="005D489D"/>
    <w:rsid w:val="0066170C"/>
    <w:rsid w:val="00673A94"/>
    <w:rsid w:val="00684238"/>
    <w:rsid w:val="0077257D"/>
    <w:rsid w:val="007760FE"/>
    <w:rsid w:val="0078069C"/>
    <w:rsid w:val="007D5EDB"/>
    <w:rsid w:val="007D5F88"/>
    <w:rsid w:val="007E0292"/>
    <w:rsid w:val="008574E3"/>
    <w:rsid w:val="00884F73"/>
    <w:rsid w:val="00896F28"/>
    <w:rsid w:val="008970AE"/>
    <w:rsid w:val="008A0375"/>
    <w:rsid w:val="008A5FA0"/>
    <w:rsid w:val="008B0AA9"/>
    <w:rsid w:val="008C39AD"/>
    <w:rsid w:val="008D69A9"/>
    <w:rsid w:val="008E6713"/>
    <w:rsid w:val="0091318B"/>
    <w:rsid w:val="00914650"/>
    <w:rsid w:val="00932832"/>
    <w:rsid w:val="00934D9E"/>
    <w:rsid w:val="00940DBB"/>
    <w:rsid w:val="00947D37"/>
    <w:rsid w:val="009A2F3A"/>
    <w:rsid w:val="009C6392"/>
    <w:rsid w:val="009D0182"/>
    <w:rsid w:val="009D3FAF"/>
    <w:rsid w:val="009E7CCB"/>
    <w:rsid w:val="00A22565"/>
    <w:rsid w:val="00A36F70"/>
    <w:rsid w:val="00A45C92"/>
    <w:rsid w:val="00A56176"/>
    <w:rsid w:val="00A839C4"/>
    <w:rsid w:val="00AA5AD2"/>
    <w:rsid w:val="00AB15AA"/>
    <w:rsid w:val="00AB6542"/>
    <w:rsid w:val="00AC47E9"/>
    <w:rsid w:val="00AC7704"/>
    <w:rsid w:val="00AE33CE"/>
    <w:rsid w:val="00B2443A"/>
    <w:rsid w:val="00B40C93"/>
    <w:rsid w:val="00B43DC6"/>
    <w:rsid w:val="00B61505"/>
    <w:rsid w:val="00B92A03"/>
    <w:rsid w:val="00BA6175"/>
    <w:rsid w:val="00BF4FA2"/>
    <w:rsid w:val="00C00BF7"/>
    <w:rsid w:val="00C22D5F"/>
    <w:rsid w:val="00C275FB"/>
    <w:rsid w:val="00C40C33"/>
    <w:rsid w:val="00C41CFF"/>
    <w:rsid w:val="00C570EE"/>
    <w:rsid w:val="00C63A56"/>
    <w:rsid w:val="00C67E7F"/>
    <w:rsid w:val="00C77CE5"/>
    <w:rsid w:val="00C85F15"/>
    <w:rsid w:val="00C8674F"/>
    <w:rsid w:val="00C8734B"/>
    <w:rsid w:val="00CB390B"/>
    <w:rsid w:val="00CB3F17"/>
    <w:rsid w:val="00CB5681"/>
    <w:rsid w:val="00CF168E"/>
    <w:rsid w:val="00D03346"/>
    <w:rsid w:val="00D1372E"/>
    <w:rsid w:val="00D268F0"/>
    <w:rsid w:val="00D32636"/>
    <w:rsid w:val="00D758A1"/>
    <w:rsid w:val="00DC2DCA"/>
    <w:rsid w:val="00DF0B1F"/>
    <w:rsid w:val="00E13812"/>
    <w:rsid w:val="00E239FF"/>
    <w:rsid w:val="00E23A63"/>
    <w:rsid w:val="00E2631B"/>
    <w:rsid w:val="00E275FE"/>
    <w:rsid w:val="00E64831"/>
    <w:rsid w:val="00E81D40"/>
    <w:rsid w:val="00EA14A8"/>
    <w:rsid w:val="00EB2AA2"/>
    <w:rsid w:val="00EC4098"/>
    <w:rsid w:val="00EE7E10"/>
    <w:rsid w:val="00EF3180"/>
    <w:rsid w:val="00F467C7"/>
    <w:rsid w:val="00F46E26"/>
    <w:rsid w:val="00F55A92"/>
    <w:rsid w:val="00F91295"/>
    <w:rsid w:val="00F97888"/>
    <w:rsid w:val="00FB0D4C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44897"/>
  <w15:docId w15:val="{5F3B0852-622F-4814-A0F8-D638151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532D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4">
    <w:name w:val="Нижній колонтитул Знак"/>
    <w:link w:val="a3"/>
    <w:locked/>
    <w:rsid w:val="0052532D"/>
    <w:rPr>
      <w:rFonts w:eastAsia="Calibri"/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52532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2532D"/>
    <w:pPr>
      <w:spacing w:before="100" w:beforeAutospacing="1" w:after="100" w:afterAutospacing="1"/>
    </w:pPr>
  </w:style>
  <w:style w:type="paragraph" w:customStyle="1" w:styleId="5">
    <w:name w:val="ВНИИАЭН_5_обычный"/>
    <w:rsid w:val="0052532D"/>
    <w:pPr>
      <w:ind w:firstLine="851"/>
      <w:jc w:val="both"/>
    </w:pPr>
    <w:rPr>
      <w:sz w:val="24"/>
      <w:lang w:val="ru-RU" w:eastAsia="ru-RU"/>
    </w:rPr>
  </w:style>
  <w:style w:type="paragraph" w:customStyle="1" w:styleId="1">
    <w:name w:val="Без интервала1"/>
    <w:rsid w:val="0052532D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326241"/>
    <w:rPr>
      <w:rFonts w:ascii="Calibri" w:hAnsi="Calibri"/>
      <w:sz w:val="22"/>
      <w:szCs w:val="22"/>
    </w:rPr>
  </w:style>
  <w:style w:type="character" w:customStyle="1" w:styleId="FontStyle13">
    <w:name w:val="Font Style13"/>
    <w:rsid w:val="004F2BED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rsid w:val="004503F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4503F9"/>
    <w:rPr>
      <w:sz w:val="24"/>
      <w:szCs w:val="24"/>
    </w:rPr>
  </w:style>
  <w:style w:type="paragraph" w:styleId="a8">
    <w:name w:val="No Spacing"/>
    <w:uiPriority w:val="99"/>
    <w:qFormat/>
    <w:rsid w:val="00AC7704"/>
    <w:rPr>
      <w:rFonts w:ascii="Calibri" w:eastAsia="Calibri" w:hAnsi="Calibri"/>
      <w:sz w:val="22"/>
      <w:szCs w:val="22"/>
      <w:lang w:val="en-US" w:eastAsia="en-US"/>
    </w:rPr>
  </w:style>
  <w:style w:type="character" w:styleId="a9">
    <w:name w:val="annotation reference"/>
    <w:uiPriority w:val="99"/>
    <w:rsid w:val="00280A5B"/>
    <w:rPr>
      <w:rFonts w:cs="Times New Roman"/>
      <w:sz w:val="16"/>
      <w:szCs w:val="16"/>
    </w:rPr>
  </w:style>
  <w:style w:type="character" w:customStyle="1" w:styleId="212pt">
    <w:name w:val="Основной текст (2) + 12 pt"/>
    <w:rsid w:val="001B2340"/>
    <w:rPr>
      <w:color w:val="000000"/>
      <w:spacing w:val="0"/>
      <w:w w:val="100"/>
      <w:position w:val="0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omts04</dc:creator>
  <cp:lastModifiedBy>vy1</cp:lastModifiedBy>
  <cp:revision>2</cp:revision>
  <cp:lastPrinted>2021-04-20T13:51:00Z</cp:lastPrinted>
  <dcterms:created xsi:type="dcterms:W3CDTF">2023-04-24T12:48:00Z</dcterms:created>
  <dcterms:modified xsi:type="dcterms:W3CDTF">2023-04-24T12:48:00Z</dcterms:modified>
</cp:coreProperties>
</file>