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8FAC" w14:textId="6D374AC1" w:rsidR="002F36D1" w:rsidRPr="004E7C48" w:rsidRDefault="00597C35" w:rsidP="00597C35">
      <w:pPr>
        <w:pStyle w:val="a4"/>
        <w:spacing w:before="29" w:line="259" w:lineRule="auto"/>
        <w:rPr>
          <w:rFonts w:ascii="Times New Roman" w:hAnsi="Times New Roman" w:cs="Times New Roman"/>
          <w:sz w:val="24"/>
          <w:szCs w:val="24"/>
        </w:rPr>
      </w:pPr>
      <w:r w:rsidRPr="00597C35">
        <w:rPr>
          <w:rFonts w:ascii="Times New Roman" w:hAnsi="Times New Roman" w:cs="Times New Roman"/>
          <w:sz w:val="24"/>
          <w:szCs w:val="24"/>
        </w:rPr>
        <w:t>Інформація про загальну кількість акцій та голосуючих акцій</w:t>
      </w:r>
      <w:r w:rsidRPr="00597C35">
        <w:rPr>
          <w:rFonts w:ascii="Times New Roman" w:hAnsi="Times New Roman" w:cs="Times New Roman"/>
          <w:spacing w:val="1"/>
          <w:sz w:val="24"/>
          <w:szCs w:val="24"/>
        </w:rPr>
        <w:t xml:space="preserve"> Приватного </w:t>
      </w:r>
      <w:r w:rsidRPr="00597C35">
        <w:rPr>
          <w:rFonts w:ascii="Times New Roman" w:hAnsi="Times New Roman" w:cs="Times New Roman"/>
          <w:sz w:val="24"/>
          <w:szCs w:val="24"/>
        </w:rPr>
        <w:t>акціонерного</w:t>
      </w:r>
      <w:r w:rsidRPr="00597C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C35">
        <w:rPr>
          <w:rFonts w:ascii="Times New Roman" w:hAnsi="Times New Roman" w:cs="Times New Roman"/>
          <w:sz w:val="24"/>
          <w:szCs w:val="24"/>
        </w:rPr>
        <w:t>товариства «Львівський інструментальний завод» на дату складання переліку осіб, яким</w:t>
      </w:r>
      <w:r w:rsidRPr="00597C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C35">
        <w:rPr>
          <w:rFonts w:ascii="Times New Roman" w:hAnsi="Times New Roman" w:cs="Times New Roman"/>
          <w:sz w:val="24"/>
          <w:szCs w:val="24"/>
        </w:rPr>
        <w:t xml:space="preserve">надсилається повідомлення про дистанційне проведення </w:t>
      </w:r>
      <w:r w:rsidR="004E7C48">
        <w:rPr>
          <w:rFonts w:ascii="Times New Roman" w:hAnsi="Times New Roman" w:cs="Times New Roman"/>
          <w:sz w:val="24"/>
          <w:szCs w:val="24"/>
        </w:rPr>
        <w:t>29</w:t>
      </w:r>
      <w:r w:rsidR="006D53C1">
        <w:rPr>
          <w:rFonts w:ascii="Times New Roman" w:hAnsi="Times New Roman" w:cs="Times New Roman"/>
          <w:sz w:val="24"/>
          <w:szCs w:val="24"/>
        </w:rPr>
        <w:t xml:space="preserve"> квітня 202</w:t>
      </w:r>
      <w:r w:rsidR="007858FB">
        <w:rPr>
          <w:rFonts w:ascii="Times New Roman" w:hAnsi="Times New Roman" w:cs="Times New Roman"/>
          <w:sz w:val="24"/>
          <w:szCs w:val="24"/>
        </w:rPr>
        <w:t>6</w:t>
      </w:r>
      <w:r w:rsidRPr="00597C35">
        <w:rPr>
          <w:rFonts w:ascii="Times New Roman" w:hAnsi="Times New Roman" w:cs="Times New Roman"/>
          <w:sz w:val="24"/>
          <w:szCs w:val="24"/>
        </w:rPr>
        <w:t xml:space="preserve"> року </w:t>
      </w:r>
      <w:r w:rsidRPr="00597C3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97C35">
        <w:rPr>
          <w:rFonts w:ascii="Times New Roman" w:hAnsi="Times New Roman" w:cs="Times New Roman"/>
          <w:sz w:val="24"/>
          <w:szCs w:val="24"/>
        </w:rPr>
        <w:t>річних</w:t>
      </w:r>
      <w:r w:rsidRPr="00597C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C35">
        <w:rPr>
          <w:rFonts w:ascii="Times New Roman" w:hAnsi="Times New Roman" w:cs="Times New Roman"/>
          <w:sz w:val="24"/>
          <w:szCs w:val="24"/>
        </w:rPr>
        <w:t>загальних</w:t>
      </w:r>
      <w:r w:rsidRPr="00597C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C35">
        <w:rPr>
          <w:rFonts w:ascii="Times New Roman" w:hAnsi="Times New Roman" w:cs="Times New Roman"/>
          <w:sz w:val="24"/>
          <w:szCs w:val="24"/>
        </w:rPr>
        <w:t>зборів</w:t>
      </w:r>
      <w:r w:rsidRPr="00597C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C35">
        <w:rPr>
          <w:rFonts w:ascii="Times New Roman" w:hAnsi="Times New Roman" w:cs="Times New Roman"/>
          <w:sz w:val="24"/>
          <w:szCs w:val="24"/>
        </w:rPr>
        <w:t>акціонерів</w:t>
      </w:r>
      <w:r w:rsidRPr="00597C35">
        <w:rPr>
          <w:rFonts w:ascii="Times New Roman" w:hAnsi="Times New Roman" w:cs="Times New Roman"/>
          <w:spacing w:val="-2"/>
          <w:sz w:val="24"/>
          <w:szCs w:val="24"/>
        </w:rPr>
        <w:t xml:space="preserve"> Приватного </w:t>
      </w:r>
      <w:r w:rsidRPr="00597C35">
        <w:rPr>
          <w:rFonts w:ascii="Times New Roman" w:hAnsi="Times New Roman" w:cs="Times New Roman"/>
          <w:sz w:val="24"/>
          <w:szCs w:val="24"/>
        </w:rPr>
        <w:t>акціонерного</w:t>
      </w:r>
      <w:r w:rsidRPr="00597C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C35">
        <w:rPr>
          <w:rFonts w:ascii="Times New Roman" w:hAnsi="Times New Roman" w:cs="Times New Roman"/>
          <w:sz w:val="24"/>
          <w:szCs w:val="24"/>
        </w:rPr>
        <w:t xml:space="preserve">товариства </w:t>
      </w:r>
      <w:r w:rsidRPr="004E7C48">
        <w:rPr>
          <w:rFonts w:ascii="Times New Roman" w:hAnsi="Times New Roman" w:cs="Times New Roman"/>
          <w:sz w:val="24"/>
          <w:szCs w:val="24"/>
        </w:rPr>
        <w:t>«Львівський інструментальний завод»</w:t>
      </w:r>
    </w:p>
    <w:p w14:paraId="283474AE" w14:textId="77777777" w:rsidR="002F36D1" w:rsidRPr="004E7C48" w:rsidRDefault="002F36D1">
      <w:pPr>
        <w:pStyle w:val="a3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F6CFDB7" w14:textId="77777777" w:rsidR="002F36D1" w:rsidRPr="004E7C48" w:rsidRDefault="002F36D1">
      <w:pPr>
        <w:pStyle w:val="a3"/>
        <w:spacing w:before="9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34E52C3" w14:textId="39F28102" w:rsidR="002F36D1" w:rsidRPr="004E7C48" w:rsidRDefault="00597C35" w:rsidP="00597C35">
      <w:pPr>
        <w:pStyle w:val="a3"/>
        <w:spacing w:line="259" w:lineRule="auto"/>
        <w:ind w:right="101" w:firstLine="377"/>
        <w:rPr>
          <w:rFonts w:ascii="Times New Roman" w:hAnsi="Times New Roman" w:cs="Times New Roman"/>
          <w:sz w:val="24"/>
          <w:szCs w:val="24"/>
        </w:rPr>
      </w:pPr>
      <w:r w:rsidRPr="004E7C48">
        <w:rPr>
          <w:rFonts w:ascii="Times New Roman" w:hAnsi="Times New Roman" w:cs="Times New Roman"/>
          <w:sz w:val="24"/>
          <w:szCs w:val="24"/>
        </w:rPr>
        <w:t>Станом</w:t>
      </w:r>
      <w:r w:rsidRPr="004E7C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>на</w:t>
      </w:r>
      <w:r w:rsidRPr="004E7C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E7C48" w:rsidRPr="004E7C48">
        <w:rPr>
          <w:rFonts w:ascii="Times New Roman" w:hAnsi="Times New Roman" w:cs="Times New Roman"/>
          <w:sz w:val="24"/>
          <w:szCs w:val="24"/>
        </w:rPr>
        <w:t>09</w:t>
      </w:r>
      <w:r w:rsidRPr="004E7C48">
        <w:rPr>
          <w:rFonts w:ascii="Times New Roman" w:hAnsi="Times New Roman" w:cs="Times New Roman"/>
          <w:sz w:val="24"/>
          <w:szCs w:val="24"/>
        </w:rPr>
        <w:t xml:space="preserve"> </w:t>
      </w:r>
      <w:r w:rsidR="005F71F4" w:rsidRPr="004E7C48">
        <w:rPr>
          <w:rFonts w:ascii="Times New Roman" w:hAnsi="Times New Roman" w:cs="Times New Roman"/>
          <w:sz w:val="24"/>
          <w:szCs w:val="24"/>
        </w:rPr>
        <w:t>березня</w:t>
      </w:r>
      <w:r w:rsidRPr="004E7C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3968" w:rsidRPr="004E7C48">
        <w:rPr>
          <w:rFonts w:ascii="Times New Roman" w:hAnsi="Times New Roman" w:cs="Times New Roman"/>
          <w:sz w:val="24"/>
          <w:szCs w:val="24"/>
        </w:rPr>
        <w:t>202</w:t>
      </w:r>
      <w:r w:rsidR="007858FB" w:rsidRPr="004E7C48">
        <w:rPr>
          <w:rFonts w:ascii="Times New Roman" w:hAnsi="Times New Roman" w:cs="Times New Roman"/>
          <w:sz w:val="24"/>
          <w:szCs w:val="24"/>
        </w:rPr>
        <w:t>6</w:t>
      </w:r>
      <w:r w:rsidRPr="004E7C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>року</w:t>
      </w:r>
      <w:r w:rsidRPr="004E7C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>згідно</w:t>
      </w:r>
      <w:r w:rsidRPr="004E7C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>даних</w:t>
      </w:r>
      <w:r w:rsidRPr="004E7C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>переліку</w:t>
      </w:r>
      <w:r w:rsidRPr="004E7C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>акціонерів,</w:t>
      </w:r>
      <w:r w:rsidRPr="004E7C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>яким</w:t>
      </w:r>
      <w:r w:rsidRPr="004E7C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>надсилатиметься</w:t>
      </w:r>
      <w:r w:rsidRPr="004E7C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>письмове</w:t>
      </w:r>
      <w:r w:rsidRPr="004E7C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>повідомлення</w:t>
      </w:r>
      <w:r w:rsidRPr="004E7C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>про</w:t>
      </w:r>
      <w:r w:rsidRPr="004E7C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>проведення</w:t>
      </w:r>
      <w:r w:rsidRPr="004E7C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>загальних</w:t>
      </w:r>
      <w:r w:rsidRPr="004E7C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>зборів</w:t>
      </w:r>
      <w:r w:rsidRPr="004E7C48">
        <w:rPr>
          <w:rFonts w:ascii="Times New Roman" w:hAnsi="Times New Roman" w:cs="Times New Roman"/>
          <w:spacing w:val="1"/>
          <w:sz w:val="24"/>
          <w:szCs w:val="24"/>
        </w:rPr>
        <w:t xml:space="preserve"> Приватного </w:t>
      </w:r>
      <w:r w:rsidRPr="004E7C48">
        <w:rPr>
          <w:rFonts w:ascii="Times New Roman" w:hAnsi="Times New Roman" w:cs="Times New Roman"/>
          <w:sz w:val="24"/>
          <w:szCs w:val="24"/>
        </w:rPr>
        <w:t>акціонерного</w:t>
      </w:r>
      <w:r w:rsidRPr="004E7C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>товариства,</w:t>
      </w:r>
      <w:r w:rsidRPr="004E7C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>наданого</w:t>
      </w:r>
      <w:r w:rsidRPr="004E7C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>ПАТ</w:t>
      </w:r>
      <w:r w:rsidRPr="004E7C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>«Національний</w:t>
      </w:r>
      <w:r w:rsidRPr="004E7C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>депозитарій</w:t>
      </w:r>
      <w:r w:rsidRPr="004E7C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>України»:</w:t>
      </w:r>
    </w:p>
    <w:p w14:paraId="3EC9D14A" w14:textId="11A4DD0D" w:rsidR="002F36D1" w:rsidRPr="00ED2AD9" w:rsidRDefault="00597C35" w:rsidP="00A60CC8">
      <w:pPr>
        <w:pStyle w:val="a5"/>
        <w:numPr>
          <w:ilvl w:val="0"/>
          <w:numId w:val="1"/>
        </w:numPr>
        <w:tabs>
          <w:tab w:val="left" w:pos="493"/>
        </w:tabs>
        <w:ind w:hanging="378"/>
        <w:rPr>
          <w:rFonts w:ascii="Times New Roman" w:hAnsi="Times New Roman" w:cs="Times New Roman"/>
          <w:sz w:val="24"/>
          <w:szCs w:val="24"/>
        </w:rPr>
      </w:pPr>
      <w:r w:rsidRPr="004E7C48">
        <w:rPr>
          <w:rFonts w:ascii="Times New Roman" w:hAnsi="Times New Roman" w:cs="Times New Roman"/>
          <w:sz w:val="24"/>
          <w:szCs w:val="24"/>
        </w:rPr>
        <w:t xml:space="preserve">загальна  </w:t>
      </w:r>
      <w:r w:rsidRPr="004E7C4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 xml:space="preserve">кількість   </w:t>
      </w:r>
      <w:r w:rsidRPr="004E7C4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E7C48">
        <w:rPr>
          <w:rFonts w:ascii="Times New Roman" w:hAnsi="Times New Roman" w:cs="Times New Roman"/>
          <w:sz w:val="24"/>
          <w:szCs w:val="24"/>
        </w:rPr>
        <w:t>простих</w:t>
      </w:r>
      <w:r w:rsidRPr="00ED2AD9">
        <w:rPr>
          <w:rFonts w:ascii="Times New Roman" w:hAnsi="Times New Roman" w:cs="Times New Roman"/>
          <w:sz w:val="24"/>
          <w:szCs w:val="24"/>
        </w:rPr>
        <w:t xml:space="preserve">   </w:t>
      </w:r>
      <w:r w:rsidRPr="00ED2AD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D2AD9">
        <w:rPr>
          <w:rFonts w:ascii="Times New Roman" w:hAnsi="Times New Roman" w:cs="Times New Roman"/>
          <w:sz w:val="24"/>
          <w:szCs w:val="24"/>
        </w:rPr>
        <w:t xml:space="preserve">іменних   </w:t>
      </w:r>
      <w:r w:rsidRPr="00ED2AD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D2AD9">
        <w:rPr>
          <w:rFonts w:ascii="Times New Roman" w:hAnsi="Times New Roman" w:cs="Times New Roman"/>
          <w:sz w:val="24"/>
          <w:szCs w:val="24"/>
        </w:rPr>
        <w:t xml:space="preserve">акцій   </w:t>
      </w:r>
      <w:r w:rsidRPr="00ED2AD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D2AD9">
        <w:rPr>
          <w:rFonts w:ascii="Times New Roman" w:hAnsi="Times New Roman" w:cs="Times New Roman"/>
          <w:spacing w:val="-2"/>
          <w:sz w:val="24"/>
          <w:szCs w:val="24"/>
        </w:rPr>
        <w:t xml:space="preserve">Приватного </w:t>
      </w:r>
      <w:r w:rsidRPr="00ED2AD9">
        <w:rPr>
          <w:rFonts w:ascii="Times New Roman" w:hAnsi="Times New Roman" w:cs="Times New Roman"/>
          <w:sz w:val="24"/>
          <w:szCs w:val="24"/>
        </w:rPr>
        <w:t>акціонерного</w:t>
      </w:r>
      <w:r w:rsidRPr="00ED2A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2AD9">
        <w:rPr>
          <w:rFonts w:ascii="Times New Roman" w:hAnsi="Times New Roman" w:cs="Times New Roman"/>
          <w:sz w:val="24"/>
          <w:szCs w:val="24"/>
        </w:rPr>
        <w:t xml:space="preserve">товариства «Львівський інструментальний завод» </w:t>
      </w:r>
      <w:r w:rsidRPr="00ED2A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AD9">
        <w:rPr>
          <w:rFonts w:ascii="Times New Roman" w:hAnsi="Times New Roman" w:cs="Times New Roman"/>
          <w:sz w:val="24"/>
          <w:szCs w:val="24"/>
        </w:rPr>
        <w:t>становить</w:t>
      </w:r>
      <w:r w:rsidRPr="00ED2A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60CC8" w:rsidRPr="00ED2AD9">
        <w:rPr>
          <w:rFonts w:ascii="Times New Roman" w:hAnsi="Times New Roman" w:cs="Times New Roman"/>
          <w:spacing w:val="1"/>
          <w:sz w:val="24"/>
          <w:szCs w:val="24"/>
        </w:rPr>
        <w:t xml:space="preserve">3 527 622 </w:t>
      </w:r>
      <w:r w:rsidR="00A60CC8" w:rsidRPr="00ED2AD9">
        <w:rPr>
          <w:rFonts w:ascii="Times New Roman" w:hAnsi="Times New Roman" w:cs="Times New Roman"/>
          <w:sz w:val="24"/>
          <w:szCs w:val="24"/>
        </w:rPr>
        <w:t>(три мільйони п’ятсот двадцять сім тисяч шістсот двадцять дві);</w:t>
      </w:r>
    </w:p>
    <w:p w14:paraId="2C4757F9" w14:textId="77777777" w:rsidR="00A60CC8" w:rsidRPr="00ED2AD9" w:rsidRDefault="00597C35" w:rsidP="00A60CC8">
      <w:pPr>
        <w:pStyle w:val="a5"/>
        <w:numPr>
          <w:ilvl w:val="0"/>
          <w:numId w:val="1"/>
        </w:numPr>
        <w:tabs>
          <w:tab w:val="left" w:pos="567"/>
        </w:tabs>
        <w:spacing w:before="159"/>
        <w:ind w:left="426" w:hanging="312"/>
        <w:rPr>
          <w:rFonts w:ascii="Times New Roman" w:hAnsi="Times New Roman" w:cs="Times New Roman"/>
          <w:sz w:val="24"/>
          <w:szCs w:val="24"/>
        </w:rPr>
      </w:pPr>
      <w:r w:rsidRPr="00ED2AD9">
        <w:rPr>
          <w:rFonts w:ascii="Times New Roman" w:hAnsi="Times New Roman" w:cs="Times New Roman"/>
          <w:sz w:val="24"/>
          <w:szCs w:val="24"/>
        </w:rPr>
        <w:t xml:space="preserve"> загальна</w:t>
      </w:r>
      <w:r w:rsidRPr="00ED2AD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D2AD9">
        <w:rPr>
          <w:rFonts w:ascii="Times New Roman" w:hAnsi="Times New Roman" w:cs="Times New Roman"/>
          <w:sz w:val="24"/>
          <w:szCs w:val="24"/>
        </w:rPr>
        <w:t>кількість</w:t>
      </w:r>
      <w:r w:rsidRPr="00ED2AD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D2AD9">
        <w:rPr>
          <w:rFonts w:ascii="Times New Roman" w:hAnsi="Times New Roman" w:cs="Times New Roman"/>
          <w:sz w:val="24"/>
          <w:szCs w:val="24"/>
        </w:rPr>
        <w:t>голосуючих</w:t>
      </w:r>
      <w:r w:rsidRPr="00ED2AD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D2AD9">
        <w:rPr>
          <w:rFonts w:ascii="Times New Roman" w:hAnsi="Times New Roman" w:cs="Times New Roman"/>
          <w:sz w:val="24"/>
          <w:szCs w:val="24"/>
        </w:rPr>
        <w:t>простих</w:t>
      </w:r>
      <w:r w:rsidRPr="00ED2AD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D2AD9">
        <w:rPr>
          <w:rFonts w:ascii="Times New Roman" w:hAnsi="Times New Roman" w:cs="Times New Roman"/>
          <w:sz w:val="24"/>
          <w:szCs w:val="24"/>
        </w:rPr>
        <w:t>іменних</w:t>
      </w:r>
      <w:r w:rsidRPr="00ED2AD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D2AD9">
        <w:rPr>
          <w:rFonts w:ascii="Times New Roman" w:hAnsi="Times New Roman" w:cs="Times New Roman"/>
          <w:sz w:val="24"/>
          <w:szCs w:val="24"/>
        </w:rPr>
        <w:t>акцій</w:t>
      </w:r>
      <w:r w:rsidRPr="00ED2AD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D2AD9">
        <w:rPr>
          <w:rFonts w:ascii="Times New Roman" w:hAnsi="Times New Roman" w:cs="Times New Roman"/>
          <w:spacing w:val="-2"/>
          <w:sz w:val="24"/>
          <w:szCs w:val="24"/>
        </w:rPr>
        <w:t xml:space="preserve">Приватного </w:t>
      </w:r>
      <w:r w:rsidRPr="00ED2AD9">
        <w:rPr>
          <w:rFonts w:ascii="Times New Roman" w:hAnsi="Times New Roman" w:cs="Times New Roman"/>
          <w:sz w:val="24"/>
          <w:szCs w:val="24"/>
        </w:rPr>
        <w:t>акціонерного</w:t>
      </w:r>
      <w:r w:rsidRPr="00ED2A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2AD9">
        <w:rPr>
          <w:rFonts w:ascii="Times New Roman" w:hAnsi="Times New Roman" w:cs="Times New Roman"/>
          <w:sz w:val="24"/>
          <w:szCs w:val="24"/>
        </w:rPr>
        <w:t xml:space="preserve">товариства «Львівський інструментальний завод» становить </w:t>
      </w:r>
      <w:r w:rsidR="00A60CC8" w:rsidRPr="00ED2AD9">
        <w:rPr>
          <w:rFonts w:ascii="Times New Roman" w:hAnsi="Times New Roman" w:cs="Times New Roman"/>
          <w:sz w:val="24"/>
          <w:szCs w:val="24"/>
        </w:rPr>
        <w:t>3 194 046 (три мільйони сто дев’яносто чотири тисячі сорок шість).</w:t>
      </w:r>
    </w:p>
    <w:p w14:paraId="5F6EE48A" w14:textId="4806B3B0" w:rsidR="002F36D1" w:rsidRPr="005F71F4" w:rsidRDefault="002F36D1" w:rsidP="00A60CC8">
      <w:pPr>
        <w:tabs>
          <w:tab w:val="left" w:pos="567"/>
        </w:tabs>
        <w:spacing w:before="159"/>
        <w:ind w:left="114"/>
        <w:rPr>
          <w:rFonts w:ascii="Times New Roman" w:hAnsi="Times New Roman" w:cs="Times New Roman"/>
          <w:sz w:val="24"/>
          <w:szCs w:val="24"/>
        </w:rPr>
      </w:pPr>
    </w:p>
    <w:sectPr w:rsidR="002F36D1" w:rsidRPr="005F71F4" w:rsidSect="002F36D1">
      <w:type w:val="continuous"/>
      <w:pgSz w:w="11900" w:h="16840"/>
      <w:pgMar w:top="820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A192F"/>
    <w:multiLevelType w:val="hybridMultilevel"/>
    <w:tmpl w:val="1A48C5A4"/>
    <w:lvl w:ilvl="0" w:tplc="BBC27B2A">
      <w:numFmt w:val="bullet"/>
      <w:lvlText w:val="-"/>
      <w:lvlJc w:val="left"/>
      <w:pPr>
        <w:ind w:left="492" w:hanging="377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 w:tplc="56B01A3E">
      <w:numFmt w:val="bullet"/>
      <w:lvlText w:val="•"/>
      <w:lvlJc w:val="left"/>
      <w:pPr>
        <w:ind w:left="1436" w:hanging="377"/>
      </w:pPr>
      <w:rPr>
        <w:rFonts w:hint="default"/>
        <w:lang w:val="uk-UA" w:eastAsia="en-US" w:bidi="ar-SA"/>
      </w:rPr>
    </w:lvl>
    <w:lvl w:ilvl="2" w:tplc="267471FA">
      <w:numFmt w:val="bullet"/>
      <w:lvlText w:val="•"/>
      <w:lvlJc w:val="left"/>
      <w:pPr>
        <w:ind w:left="2372" w:hanging="377"/>
      </w:pPr>
      <w:rPr>
        <w:rFonts w:hint="default"/>
        <w:lang w:val="uk-UA" w:eastAsia="en-US" w:bidi="ar-SA"/>
      </w:rPr>
    </w:lvl>
    <w:lvl w:ilvl="3" w:tplc="17962370">
      <w:numFmt w:val="bullet"/>
      <w:lvlText w:val="•"/>
      <w:lvlJc w:val="left"/>
      <w:pPr>
        <w:ind w:left="3308" w:hanging="377"/>
      </w:pPr>
      <w:rPr>
        <w:rFonts w:hint="default"/>
        <w:lang w:val="uk-UA" w:eastAsia="en-US" w:bidi="ar-SA"/>
      </w:rPr>
    </w:lvl>
    <w:lvl w:ilvl="4" w:tplc="020495DA">
      <w:numFmt w:val="bullet"/>
      <w:lvlText w:val="•"/>
      <w:lvlJc w:val="left"/>
      <w:pPr>
        <w:ind w:left="4244" w:hanging="377"/>
      </w:pPr>
      <w:rPr>
        <w:rFonts w:hint="default"/>
        <w:lang w:val="uk-UA" w:eastAsia="en-US" w:bidi="ar-SA"/>
      </w:rPr>
    </w:lvl>
    <w:lvl w:ilvl="5" w:tplc="6F9AF820">
      <w:numFmt w:val="bullet"/>
      <w:lvlText w:val="•"/>
      <w:lvlJc w:val="left"/>
      <w:pPr>
        <w:ind w:left="5180" w:hanging="377"/>
      </w:pPr>
      <w:rPr>
        <w:rFonts w:hint="default"/>
        <w:lang w:val="uk-UA" w:eastAsia="en-US" w:bidi="ar-SA"/>
      </w:rPr>
    </w:lvl>
    <w:lvl w:ilvl="6" w:tplc="9330FCBA">
      <w:numFmt w:val="bullet"/>
      <w:lvlText w:val="•"/>
      <w:lvlJc w:val="left"/>
      <w:pPr>
        <w:ind w:left="6116" w:hanging="377"/>
      </w:pPr>
      <w:rPr>
        <w:rFonts w:hint="default"/>
        <w:lang w:val="uk-UA" w:eastAsia="en-US" w:bidi="ar-SA"/>
      </w:rPr>
    </w:lvl>
    <w:lvl w:ilvl="7" w:tplc="F04A0400">
      <w:numFmt w:val="bullet"/>
      <w:lvlText w:val="•"/>
      <w:lvlJc w:val="left"/>
      <w:pPr>
        <w:ind w:left="7052" w:hanging="377"/>
      </w:pPr>
      <w:rPr>
        <w:rFonts w:hint="default"/>
        <w:lang w:val="uk-UA" w:eastAsia="en-US" w:bidi="ar-SA"/>
      </w:rPr>
    </w:lvl>
    <w:lvl w:ilvl="8" w:tplc="D13EE6F2">
      <w:numFmt w:val="bullet"/>
      <w:lvlText w:val="•"/>
      <w:lvlJc w:val="left"/>
      <w:pPr>
        <w:ind w:left="7988" w:hanging="377"/>
      </w:pPr>
      <w:rPr>
        <w:rFonts w:hint="default"/>
        <w:lang w:val="uk-UA" w:eastAsia="en-US" w:bidi="ar-SA"/>
      </w:rPr>
    </w:lvl>
  </w:abstractNum>
  <w:num w:numId="1" w16cid:durableId="91917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D1"/>
    <w:rsid w:val="001B7185"/>
    <w:rsid w:val="00296F4E"/>
    <w:rsid w:val="002F36D1"/>
    <w:rsid w:val="004E7C48"/>
    <w:rsid w:val="00597C35"/>
    <w:rsid w:val="005F71F4"/>
    <w:rsid w:val="006D53C1"/>
    <w:rsid w:val="007858FB"/>
    <w:rsid w:val="00863968"/>
    <w:rsid w:val="008F50D7"/>
    <w:rsid w:val="0098134C"/>
    <w:rsid w:val="00A60CC8"/>
    <w:rsid w:val="00AC6ED0"/>
    <w:rsid w:val="00B0684F"/>
    <w:rsid w:val="00ED2AD9"/>
    <w:rsid w:val="00F6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9AAA"/>
  <w15:docId w15:val="{B3CDB333-9CEB-46EA-85DB-1F4808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F36D1"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6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36D1"/>
    <w:pPr>
      <w:ind w:left="115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2F36D1"/>
    <w:pPr>
      <w:ind w:left="178" w:right="165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F36D1"/>
    <w:pPr>
      <w:spacing w:before="157"/>
      <w:ind w:left="283" w:hanging="378"/>
      <w:jc w:val="both"/>
    </w:pPr>
  </w:style>
  <w:style w:type="paragraph" w:customStyle="1" w:styleId="TableParagraph">
    <w:name w:val="Table Paragraph"/>
    <w:basedOn w:val="a"/>
    <w:uiPriority w:val="1"/>
    <w:qFormat/>
    <w:rsid w:val="002F3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ebb_639863390_1951712658_0</vt:lpstr>
    </vt:vector>
  </TitlesOfParts>
  <Company>FCF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ebb_639863390_1951712658_0</dc:title>
  <dc:creator>w10036</dc:creator>
  <cp:lastModifiedBy>Mariya Dziubyna</cp:lastModifiedBy>
  <cp:revision>10</cp:revision>
  <dcterms:created xsi:type="dcterms:W3CDTF">2023-03-27T14:47:00Z</dcterms:created>
  <dcterms:modified xsi:type="dcterms:W3CDTF">2026-03-06T21:19:00Z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2022-11-15T00:00:00Z</vt:filetime>
  </property>
</Properties>
</file>